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Pr="00E30AFA" w:rsidRDefault="00E30AFA" w:rsidP="00E3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0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«Утверждаю»</w:t>
      </w:r>
    </w:p>
    <w:p w:rsidR="00E30AFA" w:rsidRPr="00E30AFA" w:rsidRDefault="00E30AFA" w:rsidP="00E3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0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 отдела образования</w:t>
      </w:r>
    </w:p>
    <w:p w:rsidR="00E30AFA" w:rsidRPr="00E30AFA" w:rsidRDefault="00E30AFA" w:rsidP="00E3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0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Лебедянского </w:t>
      </w:r>
    </w:p>
    <w:p w:rsidR="00E30AFA" w:rsidRPr="00E30AFA" w:rsidRDefault="00E30AFA" w:rsidP="00E3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0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E30AFA" w:rsidRPr="00E30AFA" w:rsidRDefault="00E30AFA" w:rsidP="00E30AF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0A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 Е.Ю.Сотникова</w:t>
      </w: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Pr="006E0106" w:rsidRDefault="00E30AFA" w:rsidP="00E30A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E30AFA" w:rsidRPr="006E0106" w:rsidRDefault="00E30AFA" w:rsidP="00E30A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E30AFA" w:rsidRPr="006E0106" w:rsidRDefault="00E30AFA" w:rsidP="00E30A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ой области» в 2018 году в Лебедян</w:t>
      </w: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 районе</w:t>
      </w: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Лебедянь, 2018 г.</w:t>
      </w:r>
    </w:p>
    <w:p w:rsidR="00E30AFA" w:rsidRDefault="00E30AF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</w:t>
      </w:r>
      <w:r w:rsidR="000D69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ой области» в 2018 году в Лебедян</w:t>
      </w: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 районе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6E0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2018 год.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Куратор программы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Отдел 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администрации Лебедян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Липецкой области.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Ответственный исполнитель программы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: МБУ «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информационно-ресурсного обеспечения и развития образования»</w:t>
      </w:r>
      <w:r w:rsidR="00235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358A3" w:rsidRPr="002358A3">
        <w:rPr>
          <w:rFonts w:ascii="Times New Roman" w:eastAsia="Calibri" w:hAnsi="Times New Roman" w:cs="Times New Roman"/>
          <w:sz w:val="28"/>
          <w:szCs w:val="28"/>
          <w:lang w:eastAsia="ru-RU"/>
        </w:rPr>
        <w:t>МБУ КИРО и РО</w:t>
      </w:r>
      <w:r w:rsidR="002358A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Лебедян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Липецкой области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общеобразовательные организации 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>Лебедян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муниципального района Липецкой области. 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Концептуальным основанием для проведения эффективной политики поддержки школ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взаимосвязи между неблагополучным социально-экономическим статусом семей обучающихся и низкими результатами школы, что подтверждено результатами исследований. Не менее важными являются факторы территориальной расположенности школы, а именно отдаленность и малочисленность контингента. 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Неуспешность школ в обеспечении качественного образования для всех категорий обучающихся связаны с: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отсутствием механизмов проектирования и реализации программ перевода в режим эффективного функционирования;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недостаточной методологической, технологической готовностью руководителей образовательных организаций, обеспечивающей переход школ в режим эффективного функционирования;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отсутствием в данных школах комплексных моделей учительского роста, обеспечивающих восполнение предметных, методических, психолого-педагогических дефицитов педагогов;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6E0106" w:rsidRPr="006E0106" w:rsidRDefault="006E0106" w:rsidP="006E010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Участие в реализации мероприятия 2.2. «Повышение качества образования в школах с низкими результатами обучения и в школах, функционирующих в неблагоприятных социальных условиях, путем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реализации региональных проектов и распространение их результатов» в 2017 году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позволило разработать и внедрить муниципальную программу и модель методической поддержки данной категории школ (4 школы, 44 %);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разработать муниципальную модель учительского роста;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Реализация Программы позволила сформировать инфраструктуру поддержки школ и учителей, работающих в сложных социальных условиях;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ресурсов для достижения улучшений.  </w:t>
      </w:r>
    </w:p>
    <w:p w:rsidR="006E0106" w:rsidRPr="006E0106" w:rsidRDefault="006E0106" w:rsidP="006E010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6E0106" w:rsidRPr="006E0106" w:rsidRDefault="006E0106" w:rsidP="006E010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поддержки школ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Программа),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школ.</w:t>
      </w:r>
    </w:p>
    <w:p w:rsidR="006E0106" w:rsidRPr="006E0106" w:rsidRDefault="003D51A7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Индикатор</w:t>
      </w:r>
      <w:r w:rsidR="006E0106" w:rsidRPr="006E0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цели</w:t>
      </w:r>
      <w:r w:rsidR="006E0106"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- д</w:t>
      </w:r>
      <w:r w:rsidRPr="006E0106">
        <w:rPr>
          <w:rFonts w:ascii="Times New Roman" w:eastAsia="Calibri" w:hAnsi="Times New Roman" w:cs="Times New Roman"/>
          <w:sz w:val="28"/>
          <w:szCs w:val="28"/>
        </w:rPr>
        <w:t>оля общеобразовательных организаций муниципальной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к 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к школам, функционирующим в неблагоприятных социальных условиях, в общем количестве общеобразовательных организаций муници</w:t>
      </w:r>
      <w:r w:rsidR="007150FC">
        <w:rPr>
          <w:rFonts w:ascii="Times New Roman" w:eastAsia="Calibri" w:hAnsi="Times New Roman" w:cs="Times New Roman"/>
          <w:sz w:val="28"/>
          <w:szCs w:val="28"/>
        </w:rPr>
        <w:t>пальной системы образования – 30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1. 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</w:t>
      </w:r>
      <w:r w:rsidR="006F7E4E">
        <w:rPr>
          <w:rFonts w:ascii="Times New Roman" w:eastAsia="Calibri" w:hAnsi="Times New Roman" w:cs="Times New Roman"/>
          <w:sz w:val="28"/>
          <w:szCs w:val="28"/>
        </w:rPr>
        <w:t>циальных условиях,  включение 44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 % образовательных организаций в Программу.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2. Обеспечение функционирования в муниципалитете регионально-муниципальной инфраструктуры для оказания информационно-методической помощи, консультирования и тьюторского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lastRenderedPageBreak/>
        <w:t>3. Организация партнерства школ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106">
        <w:rPr>
          <w:rFonts w:ascii="Times New Roman" w:eastAsia="Calibri" w:hAnsi="Times New Roman" w:cs="Times New Roman"/>
          <w:b/>
          <w:sz w:val="28"/>
          <w:szCs w:val="28"/>
        </w:rPr>
        <w:t>Показатели задач: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Задача 1: Формирование реестра 44 % школ муниципалитета (4 образовательных организаций) с низкими результатами обучения и школ, функционирующих в сложных социальных условиях, в которых будут усовершенствованы/разработаны и реализованы программы перевода образовательных организаций в эффективный режим функционирования, обеспечивающий улучшение образовательных результатов обучающихся.</w:t>
      </w:r>
    </w:p>
    <w:p w:rsidR="006E0106" w:rsidRPr="006E0106" w:rsidRDefault="003D51A7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2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0106"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Доля 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участвующих в 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муниципальной системы образования – 44 %. </w:t>
      </w:r>
    </w:p>
    <w:p w:rsidR="006E0106" w:rsidRPr="006E0106" w:rsidRDefault="003D51A7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3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t xml:space="preserve">. Количество педагогических и управленческих работников </w:t>
      </w:r>
      <w:r w:rsidR="006E0106" w:rsidRPr="006E0106">
        <w:rPr>
          <w:rFonts w:ascii="Times New Roman" w:eastAsia="Calibri" w:hAnsi="Times New Roman" w:cs="Times New Roman"/>
          <w:color w:val="000000"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не менее 20 человек.</w:t>
      </w:r>
    </w:p>
    <w:p w:rsidR="006E0106" w:rsidRPr="006E0106" w:rsidRDefault="003D51A7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Задача 4</w:t>
      </w:r>
      <w:r w:rsidR="006E0106" w:rsidRPr="006E0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Доля 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t xml:space="preserve">школ с низкими результатами обучения, а также школ, функционирующих в неблагоприятных социальных условиях, успешно 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lastRenderedPageBreak/>
        <w:t>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муниципальной системы образования – 44 %.</w:t>
      </w:r>
    </w:p>
    <w:p w:rsidR="006E0106" w:rsidRPr="006E0106" w:rsidRDefault="003D51A7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5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t xml:space="preserve">. Доля образовательных организаций, функционирующих в неблагоприятных социальных условиях и показывающих низкие образовательные результаты, участвующих в диссеминации опыта по повышению качества образования в общем количестве общеобразовательных организаций муниципальной системы образования – 44 %.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Кадровое обеспечение программы: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муниципальный координатор Программы в лице отдела </w:t>
      </w:r>
      <w:r w:rsidR="006F7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образования администрации Лебедян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 муниципального района Липецкой области;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ресурсный центр реализации Программы в лице МБУ «</w:t>
      </w:r>
      <w:r w:rsidR="006F7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Кабинет информационно-ресурсного обеспечения и развития образования» </w:t>
      </w:r>
      <w:r w:rsid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2358A3" w:rsidRP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МБУ КИРО и РО</w:t>
      </w:r>
      <w:r w:rsid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2358A3" w:rsidRP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F7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Лебедян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 муниципального района Липецкой области, осуществляющий функции консультативного сопровождения Программы;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муниципальные координационные/методические структуры, реализующие комплекс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руководители и педагогические ко</w:t>
      </w:r>
      <w:r w:rsidR="003D51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ллективы инновационных площадок.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 кадрового и организационного обеспечения программы предусматривают: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проведение совещаний, семинаров по вопросам разработки и реализации муниципальных и институциональных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реализацию 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организацию консультаций,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реализацию программ повышения квалификации </w:t>
      </w:r>
      <w:r w:rsidRPr="006E0106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педагогов общеобразовательных организаций, работающих со сложным контингентом и в сложных условиях, направленных на освоение форм и методов работы с </w:t>
      </w:r>
      <w:r w:rsidRPr="006E01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результатов;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</w:rPr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методической регионально-муниципальной инфраструктуры; 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</w:rPr>
        <w:t xml:space="preserve">- проведение методических мероприятий. 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 информационного и аналитического обеспечения программы предусматривают: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участие в мониторинге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условиях;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- участие в </w:t>
      </w:r>
      <w:r w:rsidRPr="006E0106">
        <w:rPr>
          <w:rFonts w:ascii="Times New Roman" w:eastAsia="Calibri" w:hAnsi="Times New Roman" w:cs="Times New Roman"/>
          <w:bCs/>
          <w:sz w:val="28"/>
          <w:szCs w:val="28"/>
        </w:rPr>
        <w:t>конкурсах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работы;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проведение комплекса мероприятий по информационному сопровождению Программы поддержки школ, а именно: поддержка коммуникаций участников Программы; формирование информационного пространства посредством сайта  отдела </w:t>
      </w:r>
      <w:r w:rsidR="006F7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образования администрации Лебедян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ского муниципального района,</w:t>
      </w:r>
      <w:r w:rsidR="006F7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МБУ «Кабинет информационно-ресурсного обеспечения и развития образования»</w:t>
      </w:r>
      <w:r w:rsid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2358A3" w:rsidRP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МБУ КИРО и РО</w:t>
      </w:r>
      <w:r w:rsidR="002358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F7E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6F7E4E" w:rsidRDefault="006E0106" w:rsidP="006F7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реализации мероприятий программы представлен в приложении</w:t>
      </w:r>
    </w:p>
    <w:p w:rsidR="006F7E4E" w:rsidRDefault="006F7E4E" w:rsidP="006F7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BC1770" w:rsidP="006F7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E0106"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Методологическое и инструментальное обеспечение программы предусматривает</w:t>
      </w:r>
      <w:r w:rsidR="006E0106" w:rsidRPr="006E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106"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внедрение новых механизмов и инструментов, позволяющих идентифицировать образовательные организации, которые требуют методической поддержки. Разработка и внедрение подобных механизмов и инструментов в региональную практику управления и оценки качества образования создает возможность для принятия обоснованных решений, 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позволит обеспечить условия для получения качественного образования в школах муниципалитета.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основывается на: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формировании инфраструктуры поддержки школ и учителей, работающих в сложных социальных условиях;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стратегический характер планирования работы, ориентацию не только на актуальную ситуацию, но на развитие потенциала, обеспечение ресурсов для достижения улучшений; 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дифференциацию инструментов поддержки в соответствии с особенностями контекста и актуальной ситуации школ. </w:t>
      </w:r>
    </w:p>
    <w:p w:rsidR="00A466AC" w:rsidRDefault="00A466AC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сочетание мер поддержки школ, участниц Программы, с их ответственностью за повышение эффективности своей деятельности и качества образования;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образования.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муниципальной программы</w:t>
      </w:r>
      <w:r w:rsidR="000642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0642EA" w:rsidRPr="006E0106" w:rsidRDefault="000642E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Лебедянском муниципальном районе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1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297"/>
        <w:gridCol w:w="1620"/>
        <w:gridCol w:w="198"/>
        <w:gridCol w:w="2826"/>
      </w:tblGrid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97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8" w:type="dxa"/>
            <w:gridSpan w:val="2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6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0106" w:rsidRPr="006E0106" w:rsidTr="0010459D">
        <w:trPr>
          <w:trHeight w:val="317"/>
        </w:trPr>
        <w:tc>
          <w:tcPr>
            <w:tcW w:w="9717" w:type="dxa"/>
            <w:gridSpan w:val="5"/>
          </w:tcPr>
          <w:p w:rsidR="000642EA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106" w:rsidRPr="002358A3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97" w:type="dxa"/>
          </w:tcPr>
          <w:p w:rsidR="00E30AFA" w:rsidRPr="00E30AFA" w:rsidRDefault="006E0106" w:rsidP="00E30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Внесение корректив в 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муниципальную программу</w:t>
            </w:r>
            <w:r w:rsidR="00E30AFA"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«Создание условий </w:t>
            </w:r>
          </w:p>
          <w:p w:rsidR="00E30AFA" w:rsidRPr="00E30AFA" w:rsidRDefault="00E30AFA" w:rsidP="00E30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для развития социальной сферы  </w:t>
            </w:r>
          </w:p>
          <w:p w:rsidR="00E30AFA" w:rsidRPr="00E30AFA" w:rsidRDefault="00E30AFA" w:rsidP="00E30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Лебедянского муниципального </w:t>
            </w:r>
          </w:p>
          <w:p w:rsidR="006E0106" w:rsidRPr="006E0106" w:rsidRDefault="00E30AFA" w:rsidP="00E30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района  на 2014-2020 годы»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24" w:type="dxa"/>
            <w:gridSpan w:val="2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P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97" w:type="dxa"/>
          </w:tcPr>
          <w:p w:rsidR="006E0106" w:rsidRPr="006E0106" w:rsidRDefault="006E0106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24" w:type="dxa"/>
            <w:gridSpan w:val="2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30AFA" w:rsidRPr="006E0106" w:rsidRDefault="00E30AFA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97" w:type="dxa"/>
          </w:tcPr>
          <w:p w:rsidR="006E0106" w:rsidRPr="006E0106" w:rsidRDefault="00A466AC" w:rsidP="0072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Назначение </w:t>
            </w:r>
            <w:r w:rsidR="00723B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МБОУ СОШ п.Агроном </w:t>
            </w:r>
            <w:r w:rsidR="006E0106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опорной школы по реализации мероприятия 21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24" w:type="dxa"/>
            <w:gridSpan w:val="2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P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297" w:type="dxa"/>
          </w:tcPr>
          <w:p w:rsidR="006E0106" w:rsidRPr="006E0106" w:rsidRDefault="006E0106" w:rsidP="0072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на базе МБУ </w:t>
            </w:r>
            <w:r w:rsid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КИРО и РО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ресурсного центра с целью методического сопровождения реализации программ перевода школ в режим эффективного функционирования, повышения квалификации участников мероприятия 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24" w:type="dxa"/>
            <w:gridSpan w:val="2"/>
          </w:tcPr>
          <w:p w:rsidR="00A466AC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E30AFA" w:rsidRDefault="006E0106" w:rsidP="00E30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30AFA" w:rsidRPr="006E0106" w:rsidRDefault="00E30AFA" w:rsidP="00E30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297" w:type="dxa"/>
          </w:tcPr>
          <w:p w:rsidR="006E0106" w:rsidRPr="006E0106" w:rsidRDefault="00A466AC" w:rsidP="00A46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Выявление</w:t>
            </w:r>
            <w:r w:rsidR="006E0106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школ с низкими результатами обучения и школ, функционирующих в сложных социальных условиях 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основе данных мониторинга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24" w:type="dxa"/>
            <w:gridSpan w:val="2"/>
          </w:tcPr>
          <w:p w:rsidR="006E0106" w:rsidRPr="006E0106" w:rsidRDefault="00A466AC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97" w:type="dxa"/>
          </w:tcPr>
          <w:p w:rsidR="006E0106" w:rsidRPr="006E0106" w:rsidRDefault="006E0106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муниципальной рабочей группы по реализации Программы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24" w:type="dxa"/>
            <w:gridSpan w:val="2"/>
          </w:tcPr>
          <w:p w:rsidR="00A466AC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6E0106" w:rsidRPr="006E0106" w:rsidRDefault="00A466AC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4297" w:type="dxa"/>
          </w:tcPr>
          <w:p w:rsidR="000642EA" w:rsidRDefault="006E0106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</w:t>
            </w:r>
            <w:r w:rsidR="00723B67">
              <w:rPr>
                <w:rFonts w:ascii="Times New Roman" w:eastAsia="Calibri" w:hAnsi="Times New Roman" w:cs="Times New Roman"/>
                <w:sz w:val="28"/>
                <w:szCs w:val="28"/>
              </w:rPr>
              <w:t>в базовые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="00723B67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персональных кураторов школ –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участников региональной программы поддержки школ </w:t>
            </w:r>
          </w:p>
          <w:p w:rsidR="006E0106" w:rsidRPr="006E0106" w:rsidRDefault="006E0106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низкими результатами обучения и школ, функционирующих в неблагоприятных социальных</w:t>
            </w:r>
            <w:r w:rsidR="002D3B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условиях. Заключение договоров о сотрудничестве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24" w:type="dxa"/>
            <w:gridSpan w:val="2"/>
          </w:tcPr>
          <w:p w:rsidR="006E0106" w:rsidRPr="006E0106" w:rsidRDefault="006E0106" w:rsidP="002D3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 w:rsidR="002D3B0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</w:tc>
      </w:tr>
      <w:tr w:rsidR="00D93CCE" w:rsidRPr="006E0106" w:rsidTr="0010459D">
        <w:trPr>
          <w:trHeight w:val="317"/>
        </w:trPr>
        <w:tc>
          <w:tcPr>
            <w:tcW w:w="776" w:type="dxa"/>
          </w:tcPr>
          <w:p w:rsidR="00D93CCE" w:rsidRPr="006E0106" w:rsidRDefault="00D93CC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297" w:type="dxa"/>
          </w:tcPr>
          <w:p w:rsidR="003D51A7" w:rsidRDefault="000642E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r w:rsidR="00D93CC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центра</w:t>
            </w:r>
            <w:r w:rsidR="003D5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сетевого взаимодействия</w:t>
            </w:r>
            <w:r w:rsidR="00D93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«Импульс» по поддержке школ </w:t>
            </w:r>
          </w:p>
          <w:p w:rsidR="003D51A7" w:rsidRDefault="00D93CCE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</w:t>
            </w:r>
            <w:r w:rsidRPr="00D93CC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результатами обучения и школ, фу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нкционирующих </w:t>
            </w:r>
          </w:p>
          <w:p w:rsidR="00D93CCE" w:rsidRPr="006E0106" w:rsidRDefault="00D93CCE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неблагоприятных </w:t>
            </w:r>
            <w:r w:rsidRPr="00D93CC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условиях</w:t>
            </w:r>
          </w:p>
        </w:tc>
        <w:tc>
          <w:tcPr>
            <w:tcW w:w="1620" w:type="dxa"/>
          </w:tcPr>
          <w:p w:rsidR="00D93CCE" w:rsidRPr="006E0106" w:rsidRDefault="00723B6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3024" w:type="dxa"/>
            <w:gridSpan w:val="2"/>
          </w:tcPr>
          <w:p w:rsidR="00D93CCE" w:rsidRPr="00D93CCE" w:rsidRDefault="00D93CCE" w:rsidP="00D9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93CCE" w:rsidRPr="00D93CCE" w:rsidRDefault="00D93CCE" w:rsidP="00D9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93CCE" w:rsidRPr="00D93CCE" w:rsidRDefault="00D93CCE" w:rsidP="00D9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D93CCE" w:rsidRPr="006E0106" w:rsidRDefault="00D93CCE" w:rsidP="00D9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D93CC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297" w:type="dxa"/>
          </w:tcPr>
          <w:p w:rsidR="006E0106" w:rsidRPr="006E0106" w:rsidRDefault="00723B67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курсах</w:t>
            </w:r>
            <w:r w:rsidR="006E0106"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повышения квалификации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>ГАУДПО ЛО «ИРО»</w:t>
            </w:r>
            <w:r w:rsidR="006E0106"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642EA" w:rsidRDefault="002D3B08" w:rsidP="002D3B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E0106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</w:t>
            </w:r>
          </w:p>
          <w:p w:rsidR="006E0106" w:rsidRPr="006E0106" w:rsidRDefault="006E0106" w:rsidP="002D3B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эффективный режим функционирования;</w:t>
            </w:r>
          </w:p>
          <w:p w:rsidR="000642EA" w:rsidRDefault="006E0106" w:rsidP="002D3B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педагогов общеобразовательных организаций, работающих </w:t>
            </w:r>
          </w:p>
          <w:p w:rsidR="000642EA" w:rsidRDefault="006E0106" w:rsidP="002D3B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 сложным контингентом </w:t>
            </w:r>
          </w:p>
          <w:p w:rsidR="000642EA" w:rsidRDefault="006E0106" w:rsidP="002D3B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в сложных условиях, направленных на освоение технологий организации образовательной деятельности </w:t>
            </w:r>
          </w:p>
          <w:p w:rsidR="000642EA" w:rsidRPr="00723B67" w:rsidRDefault="006E0106" w:rsidP="002D3B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целях улучшения образовательных результатов обучающихся</w:t>
            </w:r>
          </w:p>
        </w:tc>
        <w:tc>
          <w:tcPr>
            <w:tcW w:w="1620" w:type="dxa"/>
          </w:tcPr>
          <w:p w:rsidR="006E0106" w:rsidRPr="006E0106" w:rsidRDefault="00D93CC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6E0106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3024" w:type="dxa"/>
            <w:gridSpan w:val="2"/>
          </w:tcPr>
          <w:p w:rsidR="006E0106" w:rsidRPr="006E0106" w:rsidRDefault="002D3B08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4297" w:type="dxa"/>
          </w:tcPr>
          <w:p w:rsidR="000642EA" w:rsidRDefault="006E0106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программ перевода школ с низкими результатами обучения и школ, функционирующих в сложных социальных условиях, </w:t>
            </w:r>
          </w:p>
          <w:p w:rsidR="00D93CCE" w:rsidRPr="006E0106" w:rsidRDefault="006E0106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024" w:type="dxa"/>
            <w:gridSpan w:val="2"/>
          </w:tcPr>
          <w:p w:rsidR="006E0106" w:rsidRPr="006E0106" w:rsidRDefault="00D93CC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6E0106" w:rsidRPr="006E0106" w:rsidRDefault="00D93CCE" w:rsidP="00D9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297" w:type="dxa"/>
          </w:tcPr>
          <w:p w:rsidR="000642EA" w:rsidRDefault="006E0106" w:rsidP="000642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участия в конкурсе общеобразовательных организаций, работающих </w:t>
            </w:r>
          </w:p>
          <w:p w:rsidR="000642EA" w:rsidRDefault="006E0106" w:rsidP="000642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сложном социальном контексте, на лучшую программу перехода </w:t>
            </w:r>
          </w:p>
          <w:p w:rsidR="006E0106" w:rsidRPr="006E0106" w:rsidRDefault="006E0106" w:rsidP="000642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эффективный режим работы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024" w:type="dxa"/>
            <w:gridSpan w:val="2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 w:rsid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723B6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297" w:type="dxa"/>
          </w:tcPr>
          <w:p w:rsidR="006E0106" w:rsidRPr="006E0106" w:rsidRDefault="006E0106" w:rsidP="00723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регулярных семинаров для директоров </w:t>
            </w:r>
            <w:r w:rsidR="00723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их заместителей </w:t>
            </w: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>по обмену опытом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024" w:type="dxa"/>
            <w:gridSpan w:val="2"/>
          </w:tcPr>
          <w:p w:rsidR="002358A3" w:rsidRDefault="00D93CC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Pr="006E0106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723B6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297" w:type="dxa"/>
          </w:tcPr>
          <w:p w:rsidR="000642EA" w:rsidRDefault="006E0106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Организационно-методическое </w:t>
            </w:r>
          </w:p>
          <w:p w:rsidR="006E0106" w:rsidRPr="006E0106" w:rsidRDefault="006E0106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и управленческое обеспечение мероприятий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24" w:type="dxa"/>
            <w:gridSpan w:val="2"/>
          </w:tcPr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6E0106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0642EA" w:rsidRPr="006E0106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6E0106" w:rsidRPr="006E0106" w:rsidTr="0010459D">
        <w:trPr>
          <w:trHeight w:val="317"/>
        </w:trPr>
        <w:tc>
          <w:tcPr>
            <w:tcW w:w="776" w:type="dxa"/>
          </w:tcPr>
          <w:p w:rsidR="006E0106" w:rsidRPr="006E0106" w:rsidRDefault="00723B6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297" w:type="dxa"/>
          </w:tcPr>
          <w:p w:rsidR="006E0106" w:rsidRPr="006E0106" w:rsidRDefault="006E0106" w:rsidP="00723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региональных семинарах для специалистов, кураторов проекта, директоров и учителей школ по обмену опытом</w:t>
            </w:r>
          </w:p>
        </w:tc>
        <w:tc>
          <w:tcPr>
            <w:tcW w:w="1620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024" w:type="dxa"/>
            <w:gridSpan w:val="2"/>
          </w:tcPr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2358A3" w:rsidRPr="002358A3" w:rsidRDefault="002358A3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642EA" w:rsidRPr="006E0106" w:rsidRDefault="002358A3" w:rsidP="00723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E0106" w:rsidRPr="006E0106" w:rsidTr="0010459D">
        <w:trPr>
          <w:trHeight w:val="317"/>
        </w:trPr>
        <w:tc>
          <w:tcPr>
            <w:tcW w:w="9717" w:type="dxa"/>
            <w:gridSpan w:val="5"/>
          </w:tcPr>
          <w:p w:rsidR="000642EA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106" w:rsidRPr="002358A3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Обеспечение взаимодействия между участниками </w:t>
            </w:r>
          </w:p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ходе реализации Программы</w:t>
            </w:r>
          </w:p>
        </w:tc>
      </w:tr>
      <w:tr w:rsidR="000642EA" w:rsidRPr="006E0106" w:rsidTr="0010459D">
        <w:trPr>
          <w:trHeight w:val="317"/>
        </w:trPr>
        <w:tc>
          <w:tcPr>
            <w:tcW w:w="776" w:type="dxa"/>
          </w:tcPr>
          <w:p w:rsidR="000642EA" w:rsidRPr="006E0106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97" w:type="dxa"/>
          </w:tcPr>
          <w:p w:rsidR="000642EA" w:rsidRDefault="000642E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муниципального центра «Импульс» по </w:t>
            </w: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поддержке школ </w:t>
            </w:r>
          </w:p>
          <w:p w:rsidR="000642EA" w:rsidRDefault="000642E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 и школ, функционирующих </w:t>
            </w:r>
          </w:p>
          <w:p w:rsidR="000642EA" w:rsidRDefault="000642E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  <w:p w:rsidR="003D51A7" w:rsidRPr="006E0106" w:rsidRDefault="003D51A7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2"/>
          </w:tcPr>
          <w:p w:rsidR="000642EA" w:rsidRPr="006E0106" w:rsidRDefault="000642EA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6" w:type="dxa"/>
          </w:tcPr>
          <w:p w:rsidR="000642EA" w:rsidRPr="002358A3" w:rsidRDefault="000642EA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0642EA" w:rsidRPr="002358A3" w:rsidRDefault="000642EA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642EA" w:rsidRPr="002358A3" w:rsidRDefault="000642EA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642EA" w:rsidRPr="006E0106" w:rsidRDefault="000642EA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0642EA" w:rsidRPr="006E0106" w:rsidTr="0010459D">
        <w:trPr>
          <w:trHeight w:val="317"/>
        </w:trPr>
        <w:tc>
          <w:tcPr>
            <w:tcW w:w="776" w:type="dxa"/>
          </w:tcPr>
          <w:p w:rsidR="000642EA" w:rsidRPr="006E0106" w:rsidRDefault="003D51A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297" w:type="dxa"/>
          </w:tcPr>
          <w:p w:rsidR="000642EA" w:rsidRDefault="000642E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</w:t>
            </w:r>
          </w:p>
          <w:p w:rsidR="000642EA" w:rsidRPr="006E0106" w:rsidRDefault="000642EA" w:rsidP="00723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818" w:type="dxa"/>
            <w:gridSpan w:val="2"/>
          </w:tcPr>
          <w:p w:rsidR="000642EA" w:rsidRPr="006E0106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6" w:type="dxa"/>
          </w:tcPr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642EA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0642EA" w:rsidRPr="006E0106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0642EA" w:rsidRPr="006E0106" w:rsidTr="0010459D">
        <w:trPr>
          <w:trHeight w:val="317"/>
        </w:trPr>
        <w:tc>
          <w:tcPr>
            <w:tcW w:w="776" w:type="dxa"/>
          </w:tcPr>
          <w:p w:rsidR="000642EA" w:rsidRPr="006E0106" w:rsidRDefault="003D51A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97" w:type="dxa"/>
          </w:tcPr>
          <w:p w:rsidR="000642EA" w:rsidRPr="006E0106" w:rsidRDefault="000642E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818" w:type="dxa"/>
            <w:gridSpan w:val="2"/>
          </w:tcPr>
          <w:p w:rsidR="000642EA" w:rsidRPr="006E0106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6" w:type="dxa"/>
          </w:tcPr>
          <w:p w:rsidR="000642EA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642EA" w:rsidRPr="002358A3" w:rsidRDefault="000642E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0642EA" w:rsidRPr="006E0106" w:rsidRDefault="000642EA" w:rsidP="0006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0642EA" w:rsidRPr="006E0106" w:rsidTr="0010459D">
        <w:trPr>
          <w:trHeight w:val="317"/>
        </w:trPr>
        <w:tc>
          <w:tcPr>
            <w:tcW w:w="776" w:type="dxa"/>
          </w:tcPr>
          <w:p w:rsidR="000642EA" w:rsidRPr="006E0106" w:rsidRDefault="003D51A7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97" w:type="dxa"/>
          </w:tcPr>
          <w:p w:rsidR="000642EA" w:rsidRPr="006E0106" w:rsidRDefault="000642E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муниципального методического совета</w:t>
            </w:r>
          </w:p>
        </w:tc>
        <w:tc>
          <w:tcPr>
            <w:tcW w:w="1818" w:type="dxa"/>
            <w:gridSpan w:val="2"/>
          </w:tcPr>
          <w:p w:rsidR="000642EA" w:rsidRPr="006E0106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6" w:type="dxa"/>
          </w:tcPr>
          <w:p w:rsidR="000642EA" w:rsidRPr="000642EA" w:rsidRDefault="000642EA" w:rsidP="0006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0642EA" w:rsidRPr="000642EA" w:rsidRDefault="000642EA" w:rsidP="0006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642EA" w:rsidRPr="000642EA" w:rsidRDefault="000642EA" w:rsidP="0006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642EA" w:rsidRPr="000642EA" w:rsidRDefault="000642EA" w:rsidP="0006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0642EA" w:rsidRPr="006E0106" w:rsidRDefault="000642EA" w:rsidP="00064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001244" w:rsidRPr="006E0106" w:rsidTr="0010459D">
        <w:trPr>
          <w:trHeight w:val="317"/>
        </w:trPr>
        <w:tc>
          <w:tcPr>
            <w:tcW w:w="9717" w:type="dxa"/>
            <w:gridSpan w:val="5"/>
          </w:tcPr>
          <w:p w:rsidR="00001244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244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3. Оказание методической поддержки образовательных организаций, реализующих </w:t>
            </w:r>
            <w:r w:rsidRPr="00235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программы перехода школ в эффективный режим работы </w:t>
            </w:r>
          </w:p>
          <w:p w:rsidR="00001244" w:rsidRPr="002358A3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 улучшения образовательных результатов</w:t>
            </w:r>
          </w:p>
        </w:tc>
      </w:tr>
      <w:tr w:rsidR="00001244" w:rsidRPr="006E0106" w:rsidTr="0010459D">
        <w:trPr>
          <w:trHeight w:val="317"/>
        </w:trPr>
        <w:tc>
          <w:tcPr>
            <w:tcW w:w="776" w:type="dxa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97" w:type="dxa"/>
          </w:tcPr>
          <w:p w:rsidR="00001244" w:rsidRDefault="00001244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семинарах </w:t>
            </w:r>
          </w:p>
          <w:p w:rsidR="00723B67" w:rsidRDefault="00723B67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представителей</w:t>
            </w:r>
            <w:r w:rsidR="00001244"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образовательных систем </w:t>
            </w:r>
          </w:p>
          <w:p w:rsidR="00001244" w:rsidRDefault="00001244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разработке и реализации мероприятий по повышению качества образования </w:t>
            </w:r>
          </w:p>
          <w:p w:rsidR="00001244" w:rsidRDefault="00001244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общеобразовательных организациях, показывающих низкие образовательные результаты по итогам учебного года, и в общеобразовательных организациях,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функционирующих </w:t>
            </w:r>
          </w:p>
          <w:p w:rsidR="00001244" w:rsidRPr="006E0106" w:rsidRDefault="00001244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818" w:type="dxa"/>
            <w:gridSpan w:val="2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август,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6" w:type="dxa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УОиН,</w:t>
            </w:r>
          </w:p>
          <w:p w:rsidR="00001244" w:rsidRDefault="00001244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001244" w:rsidRPr="002358A3" w:rsidRDefault="00001244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001244" w:rsidRPr="002358A3" w:rsidRDefault="00001244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244" w:rsidRPr="002358A3" w:rsidRDefault="00001244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244" w:rsidRPr="002358A3" w:rsidRDefault="00001244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001244" w:rsidRPr="006E0106" w:rsidRDefault="00001244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1244" w:rsidRPr="006E0106" w:rsidTr="0010459D">
        <w:trPr>
          <w:trHeight w:val="317"/>
        </w:trPr>
        <w:tc>
          <w:tcPr>
            <w:tcW w:w="776" w:type="dxa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297" w:type="dxa"/>
          </w:tcPr>
          <w:p w:rsidR="00001244" w:rsidRDefault="00001244" w:rsidP="00235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по реализации муниципальных мероприятий </w:t>
            </w:r>
          </w:p>
          <w:p w:rsidR="00001244" w:rsidRDefault="00001244" w:rsidP="00235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образования </w:t>
            </w:r>
          </w:p>
          <w:p w:rsidR="00001244" w:rsidRPr="006E0106" w:rsidRDefault="00001244" w:rsidP="00235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818" w:type="dxa"/>
            <w:gridSpan w:val="2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 ок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826" w:type="dxa"/>
          </w:tcPr>
          <w:p w:rsidR="00001244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уководители РМО</w:t>
            </w:r>
          </w:p>
        </w:tc>
      </w:tr>
      <w:tr w:rsidR="00001244" w:rsidRPr="006E0106" w:rsidTr="0010459D">
        <w:trPr>
          <w:trHeight w:val="317"/>
        </w:trPr>
        <w:tc>
          <w:tcPr>
            <w:tcW w:w="776" w:type="dxa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97" w:type="dxa"/>
          </w:tcPr>
          <w:p w:rsidR="00001244" w:rsidRPr="006E0106" w:rsidRDefault="00001244" w:rsidP="00235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общеобразовательных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818" w:type="dxa"/>
            <w:gridSpan w:val="2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6" w:type="dxa"/>
          </w:tcPr>
          <w:p w:rsidR="00001244" w:rsidRPr="006E0106" w:rsidRDefault="00001244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02ECC" w:rsidRPr="006E0106" w:rsidTr="0010459D">
        <w:trPr>
          <w:trHeight w:val="317"/>
        </w:trPr>
        <w:tc>
          <w:tcPr>
            <w:tcW w:w="776" w:type="dxa"/>
          </w:tcPr>
          <w:p w:rsidR="00D02ECC" w:rsidRDefault="00403F39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97" w:type="dxa"/>
          </w:tcPr>
          <w:p w:rsidR="00D02ECC" w:rsidRDefault="00D02ECC" w:rsidP="009A5A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722">
              <w:rPr>
                <w:rStyle w:val="1"/>
                <w:rFonts w:eastAsiaTheme="minorHAnsi"/>
                <w:color w:val="auto"/>
                <w:sz w:val="28"/>
                <w:szCs w:val="28"/>
              </w:rPr>
              <w:t>П</w:t>
            </w: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регулярного мониторинга динамики учебных достижений и качества образовательной деятельности  </w:t>
            </w:r>
          </w:p>
          <w:p w:rsidR="00D02ECC" w:rsidRPr="00276722" w:rsidRDefault="00D02ECC" w:rsidP="009A5AE0">
            <w:pPr>
              <w:pStyle w:val="a5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в школах, участвующих в региональной Программе </w:t>
            </w:r>
          </w:p>
        </w:tc>
        <w:tc>
          <w:tcPr>
            <w:tcW w:w="1818" w:type="dxa"/>
            <w:gridSpan w:val="2"/>
          </w:tcPr>
          <w:p w:rsidR="00D02ECC" w:rsidRPr="00276722" w:rsidRDefault="00D02ECC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26" w:type="dxa"/>
          </w:tcPr>
          <w:p w:rsidR="00D02ECC" w:rsidRPr="000A1BD4" w:rsidRDefault="00D02ECC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02ECC" w:rsidRPr="006E0106" w:rsidTr="0010459D">
        <w:trPr>
          <w:trHeight w:val="317"/>
        </w:trPr>
        <w:tc>
          <w:tcPr>
            <w:tcW w:w="776" w:type="dxa"/>
          </w:tcPr>
          <w:p w:rsidR="00D02ECC" w:rsidRDefault="00403F39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97" w:type="dxa"/>
          </w:tcPr>
          <w:p w:rsidR="00D02ECC" w:rsidRDefault="00D02ECC" w:rsidP="009A5AE0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>роведени</w:t>
            </w:r>
            <w:r>
              <w:rPr>
                <w:rStyle w:val="1"/>
                <w:rFonts w:eastAsia="Courier New"/>
                <w:sz w:val="28"/>
                <w:szCs w:val="28"/>
              </w:rPr>
              <w:t>е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 обучающих семинаров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 для 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руководителей, заместителей руководителей, 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педагогов, работающих </w:t>
            </w:r>
          </w:p>
          <w:p w:rsidR="00D02ECC" w:rsidRPr="000A1BD4" w:rsidRDefault="00D02ECC" w:rsidP="009A5AE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A1D">
              <w:rPr>
                <w:rStyle w:val="1"/>
                <w:rFonts w:eastAsia="Courier New"/>
                <w:sz w:val="28"/>
                <w:szCs w:val="28"/>
              </w:rPr>
              <w:t>в сложных социальных условиях и показывающих низкие образовательные результаты</w:t>
            </w:r>
          </w:p>
        </w:tc>
        <w:tc>
          <w:tcPr>
            <w:tcW w:w="1818" w:type="dxa"/>
            <w:gridSpan w:val="2"/>
          </w:tcPr>
          <w:p w:rsidR="00D02ECC" w:rsidRPr="000A1BD4" w:rsidRDefault="00723B67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826" w:type="dxa"/>
          </w:tcPr>
          <w:p w:rsidR="00723B67" w:rsidRPr="00723B67" w:rsidRDefault="00723B67" w:rsidP="00723B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723B67" w:rsidRPr="00723B67" w:rsidRDefault="00723B67" w:rsidP="00723B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Лебедянского</w:t>
            </w:r>
          </w:p>
          <w:p w:rsidR="00723B67" w:rsidRDefault="00723B67" w:rsidP="00723B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района,</w:t>
            </w:r>
          </w:p>
          <w:p w:rsidR="00D02ECC" w:rsidRPr="000A1BD4" w:rsidRDefault="00D02ECC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Default="00403F39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97" w:type="dxa"/>
          </w:tcPr>
          <w:p w:rsidR="00BC5CFA" w:rsidRDefault="00BC5CFA" w:rsidP="00BC5CFA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Участие в заседаниях РМО 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школ показывающих низкие образовательные результаты </w:t>
            </w:r>
          </w:p>
          <w:p w:rsidR="00BC5CFA" w:rsidRPr="00BC5CFA" w:rsidRDefault="00BC5CFA" w:rsidP="00BC5CFA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и функционирующих </w:t>
            </w:r>
          </w:p>
          <w:p w:rsidR="00BC5CFA" w:rsidRDefault="00BC5CFA" w:rsidP="00BC5CFA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818" w:type="dxa"/>
            <w:gridSpan w:val="2"/>
          </w:tcPr>
          <w:p w:rsidR="00BC5CFA" w:rsidRDefault="00BC5CFA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BC5CFA" w:rsidRDefault="00BC5CFA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6" w:type="dxa"/>
          </w:tcPr>
          <w:p w:rsidR="00BC5CFA" w:rsidRPr="000A1BD4" w:rsidRDefault="00BC5CFA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Default="00403F39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297" w:type="dxa"/>
          </w:tcPr>
          <w:p w:rsidR="00BC5CFA" w:rsidRDefault="00BC5CFA" w:rsidP="00BC5CFA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Проведение заседаний РМО </w:t>
            </w:r>
          </w:p>
          <w:p w:rsidR="00BC5CFA" w:rsidRPr="00BC5CFA" w:rsidRDefault="00BC5CFA" w:rsidP="00BC5CFA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на базе школ</w:t>
            </w:r>
            <w:r>
              <w:t xml:space="preserve">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показывающих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низкие образовательные результаты и функционирующих </w:t>
            </w:r>
          </w:p>
          <w:p w:rsidR="00BC5CFA" w:rsidRDefault="00BC5CFA" w:rsidP="00BC5CFA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818" w:type="dxa"/>
            <w:gridSpan w:val="2"/>
          </w:tcPr>
          <w:p w:rsidR="00BC5CFA" w:rsidRDefault="00BC5CFA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BC5CFA" w:rsidRDefault="00BC5CFA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26" w:type="dxa"/>
          </w:tcPr>
          <w:p w:rsidR="00BC5CFA" w:rsidRPr="000A1BD4" w:rsidRDefault="00BC5CFA" w:rsidP="009A5A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Pr="006E0106" w:rsidRDefault="00403F39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4297" w:type="dxa"/>
          </w:tcPr>
          <w:p w:rsidR="00BC5CFA" w:rsidRDefault="00BC5CFA" w:rsidP="00235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межшкольных семинаров по обмену опытом </w:t>
            </w:r>
          </w:p>
          <w:p w:rsidR="00BC5CFA" w:rsidRPr="006E0106" w:rsidRDefault="00BC5CFA" w:rsidP="002358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преподавания в общеобразовательных организациях, показывающих низкие образовательные результаты  </w:t>
            </w:r>
          </w:p>
        </w:tc>
        <w:tc>
          <w:tcPr>
            <w:tcW w:w="1818" w:type="dxa"/>
            <w:gridSpan w:val="2"/>
          </w:tcPr>
          <w:p w:rsidR="00BC5CFA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март,</w:t>
            </w:r>
          </w:p>
          <w:p w:rsidR="00BC5CFA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май,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Pr="006E0106" w:rsidRDefault="00403F39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297" w:type="dxa"/>
          </w:tcPr>
          <w:p w:rsidR="00BC5CFA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Направление на курсы повышения квалификации педагогов из школ с низкими результатами обучения и школ, функционирующих </w:t>
            </w:r>
          </w:p>
          <w:p w:rsidR="00BC1770" w:rsidRPr="00723B67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неблагоприятных социальных условиях, по </w:t>
            </w:r>
            <w:r w:rsidR="00BC17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повышению качества преподавания</w:t>
            </w:r>
          </w:p>
        </w:tc>
        <w:tc>
          <w:tcPr>
            <w:tcW w:w="1818" w:type="dxa"/>
            <w:gridSpan w:val="2"/>
          </w:tcPr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июнь,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26" w:type="dxa"/>
          </w:tcPr>
          <w:p w:rsidR="00BC5CFA" w:rsidRPr="006E0106" w:rsidRDefault="00BC5CFA" w:rsidP="00235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Pr="006E0106" w:rsidRDefault="00403F39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297" w:type="dxa"/>
          </w:tcPr>
          <w:p w:rsidR="00BC5CFA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</w:t>
            </w:r>
          </w:p>
          <w:p w:rsidR="00BC5CFA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эффективный режим функционирования, </w:t>
            </w:r>
          </w:p>
          <w:p w:rsidR="00BC5CFA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лектронном формате на сайтах ОУ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35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администрации Лебедян</w:t>
            </w:r>
            <w:r w:rsidRPr="00235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муниципального района </w:t>
            </w:r>
          </w:p>
          <w:p w:rsidR="003D51A7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методических сборниках ГАУДПО ЛО «ИРО»</w:t>
            </w:r>
          </w:p>
          <w:p w:rsidR="00BC1770" w:rsidRPr="006E0106" w:rsidRDefault="00BC5CFA" w:rsidP="000642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8" w:type="dxa"/>
            <w:gridSpan w:val="2"/>
          </w:tcPr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6" w:type="dxa"/>
          </w:tcPr>
          <w:p w:rsidR="00BC5CFA" w:rsidRPr="006E0106" w:rsidRDefault="00BC5CFA" w:rsidP="007A0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Pr="006E0106" w:rsidRDefault="00403F39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297" w:type="dxa"/>
          </w:tcPr>
          <w:p w:rsidR="00BC5CFA" w:rsidRDefault="00BC5CF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региональных </w:t>
            </w:r>
          </w:p>
          <w:p w:rsidR="00BC5CFA" w:rsidRDefault="00BC5CF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межрегиональных семинарах по распространению </w:t>
            </w:r>
          </w:p>
          <w:p w:rsidR="00BC5CFA" w:rsidRDefault="00BC5CF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внедрению в субъектах РФ моделей и механизмов финансовой и методической поддержки школ с низкими результатами обучения и школ, функционирующих </w:t>
            </w:r>
          </w:p>
          <w:p w:rsidR="00BC1770" w:rsidRDefault="00BC5CF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  <w:p w:rsidR="003D51A7" w:rsidRPr="006E0106" w:rsidRDefault="003D51A7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2"/>
          </w:tcPr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6" w:type="dxa"/>
          </w:tcPr>
          <w:p w:rsidR="00BC5CFA" w:rsidRPr="006E0106" w:rsidRDefault="00BC5CFA" w:rsidP="007A0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5CFA" w:rsidRPr="006E0106" w:rsidTr="0010459D">
        <w:trPr>
          <w:trHeight w:val="317"/>
        </w:trPr>
        <w:tc>
          <w:tcPr>
            <w:tcW w:w="9717" w:type="dxa"/>
            <w:gridSpan w:val="5"/>
          </w:tcPr>
          <w:p w:rsidR="00BC5CFA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5CFA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04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Информационно-аналитическое обеспечение </w:t>
            </w:r>
          </w:p>
          <w:p w:rsidR="00BC5CFA" w:rsidRPr="007A04E8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04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97" w:type="dxa"/>
          </w:tcPr>
          <w:p w:rsidR="00BC5CFA" w:rsidRDefault="00BC5CFA" w:rsidP="0036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</w:t>
            </w:r>
          </w:p>
          <w:p w:rsidR="00BC1770" w:rsidRPr="006E0106" w:rsidRDefault="00BC5CFA" w:rsidP="006E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условиях</w:t>
            </w:r>
          </w:p>
        </w:tc>
        <w:tc>
          <w:tcPr>
            <w:tcW w:w="1818" w:type="dxa"/>
            <w:gridSpan w:val="2"/>
          </w:tcPr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апрель, июнь,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6" w:type="dxa"/>
          </w:tcPr>
          <w:p w:rsidR="00BC5CFA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образования администрации Лебедян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BC5CFA" w:rsidRPr="006E0106" w:rsidRDefault="00BC5CF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BC5CFA" w:rsidRPr="006E0106" w:rsidTr="0010459D">
        <w:trPr>
          <w:trHeight w:val="317"/>
        </w:trPr>
        <w:tc>
          <w:tcPr>
            <w:tcW w:w="776" w:type="dxa"/>
          </w:tcPr>
          <w:p w:rsidR="00BC5CFA" w:rsidRPr="004E3E54" w:rsidRDefault="00BC5CFA" w:rsidP="009A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97" w:type="dxa"/>
          </w:tcPr>
          <w:p w:rsidR="00BC5CFA" w:rsidRPr="004E3E54" w:rsidRDefault="00BC5CFA" w:rsidP="009A5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818" w:type="dxa"/>
            <w:gridSpan w:val="2"/>
          </w:tcPr>
          <w:p w:rsidR="00BC5CFA" w:rsidRPr="004E3E54" w:rsidRDefault="00BC5CFA" w:rsidP="009A5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6" w:type="dxa"/>
          </w:tcPr>
          <w:p w:rsidR="00BC5CFA" w:rsidRPr="00622719" w:rsidRDefault="00BC5CFA" w:rsidP="00622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227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 Лебедянского муниципального района,</w:t>
            </w:r>
          </w:p>
          <w:p w:rsidR="00BC5CFA" w:rsidRPr="006E0106" w:rsidRDefault="00BC5CFA" w:rsidP="00622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227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</w:tbl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0106" w:rsidRPr="006E0106" w:rsidRDefault="006E0106" w:rsidP="006E010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7719" w:rsidRDefault="008F7719"/>
    <w:sectPr w:rsidR="008F7719" w:rsidSect="00A83713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47" w:rsidRDefault="009D5347">
      <w:pPr>
        <w:spacing w:after="0" w:line="240" w:lineRule="auto"/>
      </w:pPr>
      <w:r>
        <w:separator/>
      </w:r>
    </w:p>
  </w:endnote>
  <w:endnote w:type="continuationSeparator" w:id="0">
    <w:p w:rsidR="009D5347" w:rsidRDefault="009D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B" w:rsidRDefault="006E01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51A7">
      <w:rPr>
        <w:noProof/>
      </w:rPr>
      <w:t>11</w:t>
    </w:r>
    <w:r>
      <w:rPr>
        <w:noProof/>
      </w:rPr>
      <w:fldChar w:fldCharType="end"/>
    </w:r>
  </w:p>
  <w:p w:rsidR="0088238B" w:rsidRDefault="009D53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47" w:rsidRDefault="009D5347">
      <w:pPr>
        <w:spacing w:after="0" w:line="240" w:lineRule="auto"/>
      </w:pPr>
      <w:r>
        <w:separator/>
      </w:r>
    </w:p>
  </w:footnote>
  <w:footnote w:type="continuationSeparator" w:id="0">
    <w:p w:rsidR="009D5347" w:rsidRDefault="009D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F"/>
    <w:rsid w:val="00001244"/>
    <w:rsid w:val="00036A01"/>
    <w:rsid w:val="00040C90"/>
    <w:rsid w:val="00042B51"/>
    <w:rsid w:val="00047666"/>
    <w:rsid w:val="00052154"/>
    <w:rsid w:val="000624F0"/>
    <w:rsid w:val="000642EA"/>
    <w:rsid w:val="00084907"/>
    <w:rsid w:val="000A067D"/>
    <w:rsid w:val="000C0973"/>
    <w:rsid w:val="000D698A"/>
    <w:rsid w:val="00114491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969BF"/>
    <w:rsid w:val="001A2700"/>
    <w:rsid w:val="001A7390"/>
    <w:rsid w:val="001B6CD1"/>
    <w:rsid w:val="00210BF2"/>
    <w:rsid w:val="00210E1C"/>
    <w:rsid w:val="002135A3"/>
    <w:rsid w:val="00216524"/>
    <w:rsid w:val="002358A3"/>
    <w:rsid w:val="00242B5C"/>
    <w:rsid w:val="00263938"/>
    <w:rsid w:val="002751C6"/>
    <w:rsid w:val="002841D9"/>
    <w:rsid w:val="0029136A"/>
    <w:rsid w:val="002A5272"/>
    <w:rsid w:val="002B7F80"/>
    <w:rsid w:val="002D3B08"/>
    <w:rsid w:val="00311046"/>
    <w:rsid w:val="00362981"/>
    <w:rsid w:val="0036699F"/>
    <w:rsid w:val="00376F28"/>
    <w:rsid w:val="00377D7C"/>
    <w:rsid w:val="003C2061"/>
    <w:rsid w:val="003C6153"/>
    <w:rsid w:val="003D51A7"/>
    <w:rsid w:val="003F1016"/>
    <w:rsid w:val="003F1625"/>
    <w:rsid w:val="00403F39"/>
    <w:rsid w:val="00425B31"/>
    <w:rsid w:val="0044379C"/>
    <w:rsid w:val="00445351"/>
    <w:rsid w:val="00464031"/>
    <w:rsid w:val="004718E9"/>
    <w:rsid w:val="00474A74"/>
    <w:rsid w:val="00483E66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22719"/>
    <w:rsid w:val="0063166A"/>
    <w:rsid w:val="00661802"/>
    <w:rsid w:val="00662B91"/>
    <w:rsid w:val="006A05F1"/>
    <w:rsid w:val="006B4764"/>
    <w:rsid w:val="006C06C6"/>
    <w:rsid w:val="006E0106"/>
    <w:rsid w:val="006F7E4E"/>
    <w:rsid w:val="007150FC"/>
    <w:rsid w:val="00723B67"/>
    <w:rsid w:val="007330CD"/>
    <w:rsid w:val="00744EC3"/>
    <w:rsid w:val="00750B0A"/>
    <w:rsid w:val="007611BC"/>
    <w:rsid w:val="00764808"/>
    <w:rsid w:val="00767C1C"/>
    <w:rsid w:val="00777A93"/>
    <w:rsid w:val="007A04E8"/>
    <w:rsid w:val="007D4379"/>
    <w:rsid w:val="007F0A6D"/>
    <w:rsid w:val="00810FA1"/>
    <w:rsid w:val="00817B10"/>
    <w:rsid w:val="00824F09"/>
    <w:rsid w:val="008310F7"/>
    <w:rsid w:val="0084151C"/>
    <w:rsid w:val="0085213A"/>
    <w:rsid w:val="008543A8"/>
    <w:rsid w:val="00893A2E"/>
    <w:rsid w:val="00895E19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3B01"/>
    <w:rsid w:val="009665A8"/>
    <w:rsid w:val="0097356E"/>
    <w:rsid w:val="00974A6F"/>
    <w:rsid w:val="00976242"/>
    <w:rsid w:val="009915B0"/>
    <w:rsid w:val="009A3B95"/>
    <w:rsid w:val="009A4E53"/>
    <w:rsid w:val="009D467F"/>
    <w:rsid w:val="009D5347"/>
    <w:rsid w:val="009F3F97"/>
    <w:rsid w:val="00A07969"/>
    <w:rsid w:val="00A07FEB"/>
    <w:rsid w:val="00A4573A"/>
    <w:rsid w:val="00A466AC"/>
    <w:rsid w:val="00A6623C"/>
    <w:rsid w:val="00A735F4"/>
    <w:rsid w:val="00A819CD"/>
    <w:rsid w:val="00A82D26"/>
    <w:rsid w:val="00B22E1F"/>
    <w:rsid w:val="00B238AD"/>
    <w:rsid w:val="00B52EE7"/>
    <w:rsid w:val="00B55D9E"/>
    <w:rsid w:val="00B667A2"/>
    <w:rsid w:val="00B77B2D"/>
    <w:rsid w:val="00B82A99"/>
    <w:rsid w:val="00B924AE"/>
    <w:rsid w:val="00BB2900"/>
    <w:rsid w:val="00BC02DE"/>
    <w:rsid w:val="00BC0DC3"/>
    <w:rsid w:val="00BC1770"/>
    <w:rsid w:val="00BC5CFA"/>
    <w:rsid w:val="00BD7922"/>
    <w:rsid w:val="00BF0E36"/>
    <w:rsid w:val="00BF442E"/>
    <w:rsid w:val="00C05686"/>
    <w:rsid w:val="00C16F01"/>
    <w:rsid w:val="00C37277"/>
    <w:rsid w:val="00C64DE3"/>
    <w:rsid w:val="00C92DB7"/>
    <w:rsid w:val="00CA395F"/>
    <w:rsid w:val="00CA3BA3"/>
    <w:rsid w:val="00CB561B"/>
    <w:rsid w:val="00CB67D3"/>
    <w:rsid w:val="00CE3023"/>
    <w:rsid w:val="00CF2229"/>
    <w:rsid w:val="00D02ECC"/>
    <w:rsid w:val="00D25F67"/>
    <w:rsid w:val="00D76621"/>
    <w:rsid w:val="00D93CCE"/>
    <w:rsid w:val="00DB1071"/>
    <w:rsid w:val="00DC030F"/>
    <w:rsid w:val="00DD376C"/>
    <w:rsid w:val="00E0061B"/>
    <w:rsid w:val="00E03D49"/>
    <w:rsid w:val="00E20B60"/>
    <w:rsid w:val="00E26277"/>
    <w:rsid w:val="00E30AFA"/>
    <w:rsid w:val="00E33332"/>
    <w:rsid w:val="00E5231C"/>
    <w:rsid w:val="00EA325E"/>
    <w:rsid w:val="00EA522D"/>
    <w:rsid w:val="00EC2E7D"/>
    <w:rsid w:val="00EC2FE2"/>
    <w:rsid w:val="00EC66E6"/>
    <w:rsid w:val="00EF5289"/>
    <w:rsid w:val="00EF595E"/>
    <w:rsid w:val="00F00ADA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572"/>
  <w15:docId w15:val="{21B3B790-EFF1-4943-8185-4C0EDD47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106"/>
  </w:style>
  <w:style w:type="paragraph" w:styleId="a5">
    <w:name w:val="No Spacing"/>
    <w:uiPriority w:val="1"/>
    <w:qFormat/>
    <w:rsid w:val="00963B01"/>
    <w:pPr>
      <w:spacing w:after="0" w:line="240" w:lineRule="auto"/>
    </w:pPr>
  </w:style>
  <w:style w:type="character" w:customStyle="1" w:styleId="1">
    <w:name w:val="Основной текст1"/>
    <w:basedOn w:val="a0"/>
    <w:rsid w:val="0096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Пользователь</cp:lastModifiedBy>
  <cp:revision>22</cp:revision>
  <dcterms:created xsi:type="dcterms:W3CDTF">2018-09-18T08:55:00Z</dcterms:created>
  <dcterms:modified xsi:type="dcterms:W3CDTF">2018-09-25T15:16:00Z</dcterms:modified>
</cp:coreProperties>
</file>