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5A" w:rsidRDefault="004B2270" w:rsidP="00495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317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317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ыступление </w:t>
      </w:r>
      <w:r w:rsidR="003D4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районном Совете депутатов</w:t>
      </w:r>
    </w:p>
    <w:p w:rsidR="00ED324C" w:rsidRDefault="00ED324C" w:rsidP="00495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17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мер по обеспечению б</w:t>
      </w:r>
      <w:r w:rsidRPr="00317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езопасност</w:t>
      </w:r>
      <w:r w:rsidR="00317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17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образовательного</w:t>
      </w:r>
      <w:r w:rsidR="00317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процесса в</w:t>
      </w:r>
      <w:r w:rsidRPr="00317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учреждения</w:t>
      </w:r>
      <w:r w:rsidR="00317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образования Лебедянского района</w:t>
      </w:r>
      <w:r w:rsidRPr="00317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17F5A" w:rsidRPr="00ED324C" w:rsidRDefault="00317F5A" w:rsidP="00495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69" w:rsidRDefault="005F3169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2E" w:rsidRDefault="00ED324C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многих тысячелетий развития человечества показывает, что </w:t>
      </w:r>
      <w:r w:rsidR="005801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</w:t>
      </w:r>
      <w:r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человека</w:t>
      </w:r>
      <w:r w:rsidR="0058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801A7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трудовая, учебная, отдых и развлечения</w:t>
      </w:r>
      <w:r w:rsidR="00580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источником опасностей, негативных воздействий, приводить к травматизму, заболеваниям</w:t>
      </w:r>
      <w:r w:rsidR="00B3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</w:t>
      </w:r>
      <w:r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смерти. </w:t>
      </w:r>
    </w:p>
    <w:p w:rsidR="00ED324C" w:rsidRPr="00ED324C" w:rsidRDefault="004B2270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9951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9951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есомненно, в</w:t>
      </w:r>
      <w:r w:rsidR="009D3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учащихся и персонала</w:t>
      </w:r>
      <w:r w:rsidR="0099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3675F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9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3675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потенциально опасна. В то же время </w:t>
      </w:r>
      <w:r w:rsidR="00B36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защищена, уменьшен риск воздействий и опасных последствий</w:t>
      </w:r>
      <w:r w:rsidR="00B36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основу </w:t>
      </w:r>
      <w:r w:rsidR="00B36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 жизни детей и взрослых</w:t>
      </w:r>
      <w:r w:rsidR="0028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40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атрагива</w:t>
      </w:r>
      <w:r w:rsidR="002871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многие стороны жизнедеятельности учащихся и педагогических коллективов, име</w:t>
      </w:r>
      <w:r w:rsidR="002871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разносторонний и многоплановый характер. </w:t>
      </w:r>
    </w:p>
    <w:p w:rsidR="00C762C1" w:rsidRPr="00ED324C" w:rsidRDefault="004121C2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каждое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D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044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5D28D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C762C1" w:rsidRPr="00C762C1">
        <w:rPr>
          <w:rFonts w:ascii="Times New Roman" w:hAnsi="Times New Roman" w:cs="Times New Roman"/>
          <w:bCs/>
          <w:sz w:val="28"/>
          <w:szCs w:val="28"/>
        </w:rPr>
        <w:t>безопасны</w:t>
      </w:r>
      <w:r w:rsidR="00C762C1">
        <w:rPr>
          <w:rFonts w:ascii="Times New Roman" w:hAnsi="Times New Roman" w:cs="Times New Roman"/>
          <w:bCs/>
          <w:sz w:val="28"/>
          <w:szCs w:val="28"/>
        </w:rPr>
        <w:t>е условия</w:t>
      </w:r>
      <w:r w:rsidR="00C762C1" w:rsidRPr="00C762C1">
        <w:rPr>
          <w:rFonts w:ascii="Times New Roman" w:hAnsi="Times New Roman" w:cs="Times New Roman"/>
          <w:bCs/>
          <w:sz w:val="28"/>
          <w:szCs w:val="28"/>
        </w:rPr>
        <w:t xml:space="preserve"> проведения учебно-воспитательного процесса, которые предполагают гарантии сохранения жизни и здоровья </w:t>
      </w:r>
      <w:proofErr w:type="gramStart"/>
      <w:r w:rsidR="00C762C1" w:rsidRPr="00C762C1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C762C1" w:rsidRPr="00C762C1">
        <w:rPr>
          <w:rFonts w:ascii="Times New Roman" w:hAnsi="Times New Roman" w:cs="Times New Roman"/>
          <w:bCs/>
          <w:sz w:val="28"/>
          <w:szCs w:val="28"/>
        </w:rPr>
        <w:t>.</w:t>
      </w:r>
    </w:p>
    <w:p w:rsidR="00ED324C" w:rsidRPr="00ED324C" w:rsidRDefault="007A2072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проводимые ме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</w:t>
      </w:r>
      <w:r w:rsidR="005247C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247C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на:</w:t>
      </w:r>
      <w:r w:rsidR="004B2270" w:rsidRPr="004B2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2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</w:p>
    <w:p w:rsidR="00ED324C" w:rsidRPr="00ED324C" w:rsidRDefault="007A2072" w:rsidP="00495F3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педагогов, их прав и интересов, имущества от опасных воздействий;</w:t>
      </w:r>
    </w:p>
    <w:p w:rsidR="00ED324C" w:rsidRPr="00ED324C" w:rsidRDefault="00ED324C" w:rsidP="00495F3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нормального функционирования и развития ОУ;</w:t>
      </w:r>
    </w:p>
    <w:p w:rsidR="00ED324C" w:rsidRPr="00ED324C" w:rsidRDefault="00ED324C" w:rsidP="00495F3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ущерба от негативных воздействий и последствий опасных и </w:t>
      </w:r>
      <w:r w:rsidR="007A207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</w:t>
      </w:r>
      <w:r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24C" w:rsidRPr="00ED324C" w:rsidRDefault="00ED324C" w:rsidP="00495F3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качества жизни, повышение благополучия </w:t>
      </w:r>
      <w:r w:rsidR="00F10E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 (за счет снижения травматизма, повышения сохранности здоровья, имущества, окружающей среды).</w:t>
      </w:r>
    </w:p>
    <w:p w:rsidR="00ED324C" w:rsidRPr="00ED324C" w:rsidRDefault="00ED324C" w:rsidP="00495F3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готовности к опасностям и к противодействию им</w:t>
      </w:r>
      <w:r w:rsidR="007A2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видов опасностей, способов их преодоления;</w:t>
      </w:r>
    </w:p>
    <w:p w:rsidR="00ED324C" w:rsidRPr="00ED324C" w:rsidRDefault="00ED324C" w:rsidP="00495F3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выявление причин и признаков опасных ситуаций, их предотвращение и устранение;</w:t>
      </w:r>
    </w:p>
    <w:p w:rsidR="00ED324C" w:rsidRPr="00ED324C" w:rsidRDefault="004B2270" w:rsidP="00495F3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условий и возможностей для самозащиты, спасения и защиты других людей;</w:t>
      </w:r>
    </w:p>
    <w:p w:rsidR="00ED324C" w:rsidRPr="00ED324C" w:rsidRDefault="00ED324C" w:rsidP="00495F3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экономическое, техническое и правовое обеспечение системы безопасности ОУ;</w:t>
      </w:r>
    </w:p>
    <w:p w:rsidR="00ED324C" w:rsidRPr="00ED324C" w:rsidRDefault="00ED324C" w:rsidP="00495F3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правильного поведения при опасностях;</w:t>
      </w:r>
    </w:p>
    <w:p w:rsidR="00ED324C" w:rsidRDefault="00ED324C" w:rsidP="00495F3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безопасного мышления и поведения, интереса каждого обучаемого, родителя и педагога к обеспечению безопасности.</w:t>
      </w:r>
    </w:p>
    <w:p w:rsidR="0088084E" w:rsidRDefault="004B2270" w:rsidP="0049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88084E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88084E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езопасность </w:t>
      </w:r>
      <w:r w:rsidR="00880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учреждения- это</w:t>
      </w:r>
      <w:r w:rsidR="0088084E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</w:t>
      </w:r>
      <w:r w:rsidR="0087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8084E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администрации и педагогического коллектива. </w:t>
      </w:r>
      <w:r w:rsidR="0088084E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о</w:t>
      </w:r>
      <w:r w:rsidR="0088084E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r w:rsidR="00880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8084E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охрана труда, правила техники безопасности, гражданская оборона, меры по предупреждению террористических актов, безопасность и антитеррористическая защищённость,  пропускной и </w:t>
      </w:r>
      <w:proofErr w:type="spellStart"/>
      <w:r w:rsidR="0088084E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внутриобъектовый</w:t>
      </w:r>
      <w:proofErr w:type="spellEnd"/>
      <w:r w:rsidR="0088084E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</w:t>
      </w:r>
      <w:r w:rsidR="008808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84E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</w:t>
      </w:r>
      <w:r w:rsidR="008808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084E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экстремизму. </w:t>
      </w:r>
    </w:p>
    <w:p w:rsidR="00AF30C9" w:rsidRPr="00E15646" w:rsidRDefault="004B2270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1837E7" w:rsidRPr="001837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837E7" w:rsidRPr="0018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этим перед началом </w:t>
      </w:r>
      <w:r w:rsidR="00FA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1837E7" w:rsidRPr="0018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 </w:t>
      </w:r>
      <w:r w:rsidR="00FA5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1837E7" w:rsidRPr="0018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мероприятий</w:t>
      </w:r>
      <w:r w:rsidR="0030540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</w:t>
      </w:r>
      <w:r w:rsidR="001837E7" w:rsidRPr="0018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3054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37E7" w:rsidRPr="0018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образовательного процесса</w:t>
      </w:r>
      <w:r w:rsidR="00AF30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E00135" w:rsidRDefault="00AF30C9" w:rsidP="0049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="003D40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разработка нормативно-правовой</w:t>
      </w:r>
      <w:r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баз</w:t>
      </w:r>
      <w:r w:rsidR="003D40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</w:t>
      </w:r>
      <w:r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безопасности образовательного пространства</w:t>
      </w:r>
      <w:r w:rsidR="002A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r w:rsidR="00E00135" w:rsidRPr="00E00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A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</w:t>
      </w:r>
      <w:r w:rsidR="002A51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0135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6A0F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0135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комплексной безопасно</w:t>
      </w:r>
      <w:r w:rsidR="006A0F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образовательного учреждения;</w:t>
      </w:r>
    </w:p>
    <w:p w:rsidR="00E00135" w:rsidRDefault="00E00135" w:rsidP="0049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3D4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D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3D4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комплекс</w:t>
      </w:r>
      <w:r w:rsidR="00D56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безопасности на учебный год;</w:t>
      </w:r>
    </w:p>
    <w:p w:rsidR="002A5195" w:rsidRDefault="004B2270" w:rsidP="00495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="002A5195"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утвержден</w:t>
      </w:r>
      <w:r w:rsidR="003D40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ие</w:t>
      </w:r>
      <w:r w:rsidR="002A5195"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инструкции по </w:t>
      </w:r>
      <w:r w:rsidR="002A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технике безопасности</w:t>
      </w:r>
      <w:r w:rsidR="002A5195"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</w:t>
      </w:r>
      <w:proofErr w:type="gramStart"/>
      <w:r w:rsidR="002A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</w:t>
      </w:r>
      <w:r w:rsidR="002A5195"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</w:t>
      </w:r>
      <w:r w:rsidR="002A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</w:t>
      </w:r>
      <w:r w:rsidR="002A5195"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щихся</w:t>
      </w:r>
      <w:proofErr w:type="gramEnd"/>
      <w:r w:rsidR="002A5195"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 время учебного процесса</w:t>
      </w:r>
      <w:r w:rsidR="002A5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</w:t>
      </w:r>
      <w:r w:rsidR="002A5195"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 внешкольной деятельности;</w:t>
      </w:r>
    </w:p>
    <w:p w:rsidR="002A5195" w:rsidRDefault="002A5195" w:rsidP="00495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утвержден</w:t>
      </w:r>
      <w:r w:rsidR="003D40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</w:t>
      </w:r>
      <w:r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ействи</w:t>
      </w:r>
      <w:r w:rsidR="003D40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</w:t>
      </w:r>
      <w:r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персонала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об</w:t>
      </w:r>
      <w:r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</w:t>
      </w:r>
      <w:r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щихся при возникновении или угрозе возникновения чрезвычайных ситуаций;</w:t>
      </w:r>
    </w:p>
    <w:p w:rsidR="002A5195" w:rsidRDefault="002A5195" w:rsidP="00495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="003D40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="00C57F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заимодействие с правоохранительными </w:t>
      </w:r>
      <w:r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органами</w:t>
      </w:r>
      <w:r w:rsidR="00C57F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органами</w:t>
      </w:r>
      <w:r w:rsidR="00EA00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пожнадзора</w:t>
      </w:r>
      <w:proofErr w:type="spellEnd"/>
      <w:r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службы</w:t>
      </w:r>
      <w:r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чрезвычайным ситуациям</w:t>
      </w:r>
      <w:r w:rsidR="008268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r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проводятся учения, формирующие на практике способность к действиям в экстремал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ьных ситуациях</w:t>
      </w:r>
      <w:r w:rsidR="008268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2A5195" w:rsidRDefault="002A5195" w:rsidP="00495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организуется обучение </w:t>
      </w:r>
      <w:r w:rsidR="003D40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школьников</w:t>
      </w:r>
      <w:r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основным правилам безопасности учебного труда и поведения в ходе образовательного</w:t>
      </w:r>
      <w:r w:rsidR="00D11D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процесса и во внеурочное время;</w:t>
      </w:r>
    </w:p>
    <w:p w:rsidR="00D56D92" w:rsidRDefault="00D56D92" w:rsidP="00495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вопросы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охраны труда </w:t>
      </w:r>
      <w:r w:rsidR="00E00135"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рассматрива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</w:t>
      </w:r>
      <w:r w:rsidR="00E00135" w:rsidRPr="00E001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тся на педагогических совет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ах, административных совещаниях.</w:t>
      </w:r>
    </w:p>
    <w:p w:rsidR="00673E68" w:rsidRPr="00E00135" w:rsidRDefault="004B2270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="00A9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3E68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ОУ Лебедянского района </w:t>
      </w:r>
      <w:r w:rsidR="008C4D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телефонизированы</w:t>
      </w:r>
      <w:r w:rsidR="00673E68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</w:t>
      </w:r>
      <w:r w:rsidR="003E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8C4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r w:rsidR="00673E68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</w:t>
      </w:r>
      <w:r w:rsidR="003E7CE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73E68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экстренного вызова, во всех учреждениях имеются сторожа,</w:t>
      </w:r>
      <w:r w:rsidR="008C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вахтеры в средних школах, почти</w:t>
      </w:r>
      <w:r w:rsidR="00673E68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673E68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3E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3E68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</w:t>
      </w:r>
      <w:r w:rsidR="003E7C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73E68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периметру</w:t>
      </w:r>
      <w:r w:rsidR="003E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390DD3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73E68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данный момент видеонаблюдение осуществляется </w:t>
      </w:r>
      <w:r w:rsidR="004944C8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673E68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школе района</w:t>
      </w:r>
      <w:r w:rsidR="003E7CE4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(СОШ </w:t>
      </w:r>
      <w:proofErr w:type="spellStart"/>
      <w:r w:rsidR="003E7CE4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E7CE4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3E7CE4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>уймань</w:t>
      </w:r>
      <w:proofErr w:type="spellEnd"/>
      <w:r w:rsidR="003E7CE4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3E68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планируется </w:t>
      </w:r>
      <w:r w:rsidR="00E00135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D61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E00135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видеонаблюдени</w:t>
      </w:r>
      <w:r w:rsidR="00D616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8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29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д/</w:t>
      </w:r>
      <w:r w:rsidR="00F82938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7, с</w:t>
      </w:r>
      <w:r w:rsidR="00F82938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F8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="00F82938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6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остальных</w:t>
      </w:r>
      <w:r w:rsidR="00E00135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школах </w:t>
      </w:r>
      <w:r w:rsidR="00D616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детских садах</w:t>
      </w:r>
      <w:r w:rsidR="00673E68" w:rsidRPr="00E0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7EF9" w:rsidRDefault="00507EF9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Антитеррористическая безопасность.</w:t>
      </w:r>
    </w:p>
    <w:p w:rsidR="005843A7" w:rsidRPr="005843A7" w:rsidRDefault="005843A7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антитеррористической защищенности </w:t>
      </w:r>
      <w:r w:rsidR="00C818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 регулярно ведется работа по профилактике проявлений терроризма и экстремизма. В период с 1 по 9 сентября 2016 г. были проведены мероприятия, посвященные Дню солидарности в борьбе с терроризмом:</w:t>
      </w:r>
    </w:p>
    <w:p w:rsidR="005843A7" w:rsidRPr="005843A7" w:rsidRDefault="004B2270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="005843A7"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уроки мужества «Как не стать жертвой теракта»;</w:t>
      </w:r>
    </w:p>
    <w:p w:rsidR="005843A7" w:rsidRPr="005843A7" w:rsidRDefault="005843A7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уроки памяти «Мы помним тебя, Беслан»;</w:t>
      </w:r>
    </w:p>
    <w:p w:rsidR="005843A7" w:rsidRPr="005843A7" w:rsidRDefault="005843A7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диспуты «Терроризм – угроза человечества»;</w:t>
      </w:r>
    </w:p>
    <w:p w:rsidR="005843A7" w:rsidRPr="005843A7" w:rsidRDefault="005843A7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круглые столы «Как противостоять терроризму»;</w:t>
      </w:r>
    </w:p>
    <w:p w:rsidR="005843A7" w:rsidRPr="005843A7" w:rsidRDefault="005843A7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лекции «Терроризм – угроза личности, обществу, государству» с участием представителей правоохранительных структур;</w:t>
      </w:r>
    </w:p>
    <w:p w:rsidR="005843A7" w:rsidRPr="005843A7" w:rsidRDefault="005843A7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«Пока терроризм жив, каждый из нас под прицелом»;</w:t>
      </w:r>
    </w:p>
    <w:p w:rsidR="005843A7" w:rsidRPr="005843A7" w:rsidRDefault="004B2270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="005843A7"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классные часы «Мы против террора»;</w:t>
      </w:r>
    </w:p>
    <w:p w:rsidR="005843A7" w:rsidRPr="005843A7" w:rsidRDefault="005843A7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 рисунков «Мы рисуем мир», «Мирное небо над головой»;</w:t>
      </w:r>
    </w:p>
    <w:p w:rsidR="005843A7" w:rsidRPr="005843A7" w:rsidRDefault="005843A7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 художественного творчества «Ми</w:t>
      </w:r>
      <w:r w:rsidR="0004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против террора»; </w:t>
      </w:r>
    </w:p>
    <w:p w:rsidR="005843A7" w:rsidRPr="005843A7" w:rsidRDefault="005843A7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фотовыставка «Нам нужен мир!»;</w:t>
      </w:r>
    </w:p>
    <w:p w:rsidR="005843A7" w:rsidRPr="005843A7" w:rsidRDefault="005843A7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линейки «Дети России против террора!»</w:t>
      </w:r>
      <w:r w:rsidR="00C818D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</w:t>
      </w: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о трагедии в Беслане</w:t>
      </w:r>
      <w:r w:rsidR="00C818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3A7" w:rsidRPr="005843A7" w:rsidRDefault="005843A7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акции «Вахта памяти»;</w:t>
      </w:r>
    </w:p>
    <w:p w:rsidR="005843A7" w:rsidRPr="005843A7" w:rsidRDefault="005843A7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</w:t>
      </w:r>
      <w:r w:rsidR="00C818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</w:t>
      </w:r>
      <w:r w:rsidR="00C818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 w:rsidR="00C818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«Скажи терроризму нет!».</w:t>
      </w:r>
    </w:p>
    <w:p w:rsidR="005843A7" w:rsidRPr="005843A7" w:rsidRDefault="004B2270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5843A7"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843A7"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 </w:t>
      </w:r>
      <w:r w:rsidR="005843A7"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C81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учреждении</w:t>
      </w:r>
      <w:r w:rsidR="005843A7"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пропускной режим, обеспечивающий безопасное пребывание людей в здании, </w:t>
      </w:r>
      <w:r w:rsidR="00C8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</w:t>
      </w:r>
      <w:r w:rsidR="005843A7"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контроль</w:t>
      </w:r>
      <w:r w:rsidR="00A6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3A7"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территорией учреждения и прилегающей местности. Имеются кнопки экстренного вызова органов полиции. Разработаны планы и схемы эвакуации персонала и людей из учреждения при угрозе возникновения и совершенном террористическом акте. Регулярно проводятся учебные тренировки по  эвакуации. С педагогическим составом систематически проводятся инструктажи действий при угрозе террористического акта с записью в книгах инструктажа.</w:t>
      </w:r>
      <w:r w:rsidR="005843A7"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43A7" w:rsidRPr="005843A7" w:rsidRDefault="005843A7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учебных предметов (обществознание, история</w:t>
      </w:r>
      <w:r w:rsidR="00A92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ОБЖ</w:t>
      </w:r>
      <w:r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включены темы по профилактике экстремистских проявлений, формированию законопослушного толерантного поведения обучающихся. </w:t>
      </w:r>
    </w:p>
    <w:p w:rsidR="005843A7" w:rsidRDefault="004B2270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5843A7"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843A7"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выявление детей группы «риска» с постановкой на </w:t>
      </w:r>
      <w:proofErr w:type="spellStart"/>
      <w:r w:rsidR="005843A7"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="005843A7"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и учёт в комиссию по делам несовершеннолетних. В целях повышения уровня правосознания несовершеннолетних проводятся  личные беседы с учащимися по поводу выявления экстремистских наклонностей, агрессивности, воспитания толерантного поведения с разъяснением административной и уголовной ответственности подростков и их законных представителей,  организуются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деятельности. </w:t>
      </w:r>
      <w:r w:rsidR="005843A7" w:rsidRPr="00584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2818" w:rsidRPr="005843A7" w:rsidRDefault="00A92818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организованы встречи с сотрудниками прокуратуры, специалистами группы по делам несовершеннолетних, комиссии по делам несовершеннолетних.</w:t>
      </w:r>
    </w:p>
    <w:p w:rsidR="005843A7" w:rsidRPr="00507EF9" w:rsidRDefault="005843A7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Пожарная безопасность.</w:t>
      </w:r>
    </w:p>
    <w:p w:rsidR="00673E68" w:rsidRPr="00673E68" w:rsidRDefault="004B2270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="00A9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1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пожарной безопасности в</w:t>
      </w:r>
      <w:r w:rsidR="003E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FE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D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детские сады и учреждения дополнительного образования</w:t>
      </w:r>
      <w:r w:rsidR="00673E68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оборудованы автоматической пожарной сигнализацией</w:t>
      </w:r>
      <w:r w:rsidR="00C81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B2F" w:rsidRDefault="00673E68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учреждениях выведен сигнал срабатывания АПС на пульт связи пожарных подразделений</w:t>
      </w:r>
      <w:r w:rsidR="00B3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(система «Стрелец-мониторинг»), </w:t>
      </w:r>
      <w:r w:rsidR="00B34A01" w:rsidRPr="00B34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</w:t>
      </w:r>
      <w:r w:rsidR="00FE0B2F" w:rsidRPr="00B34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FE0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FE0B2F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существует задолженность перед Управлением пожарного мониторинга </w:t>
      </w:r>
      <w:r w:rsidR="00FE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свыше </w:t>
      </w:r>
      <w:r w:rsidR="00FE0B2F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млн.</w:t>
      </w:r>
      <w:r w:rsidR="00FE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B2F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B34A01" w:rsidRPr="00B34A01" w:rsidRDefault="00B34A01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учебных заведениях ежемесячно проводится техническое обслуживание АПС Всероссийским добровольным пожарным обществом (ВДПО)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Липецкой области.</w:t>
      </w:r>
    </w:p>
    <w:p w:rsidR="00673E68" w:rsidRDefault="00673E68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A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A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произведена огнезащитная обработка деревянных конструкций ч</w:t>
      </w:r>
      <w:r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ердачных помещений</w:t>
      </w:r>
      <w:r w:rsidR="00A928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ОУ</w:t>
      </w:r>
      <w:r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DA"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укомплектованы средствами пожаротушения с пригодным сроком эксплуатации</w:t>
      </w:r>
      <w:r w:rsidR="00FE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3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эвакуации соответствуют нормам.</w:t>
      </w:r>
    </w:p>
    <w:p w:rsidR="00A92818" w:rsidRDefault="00A92818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всех учебных заведениях планы эвакуации выполнены в соответствии с требованиями ГОСТов, заведены журналы учета огнетушителей.</w:t>
      </w:r>
    </w:p>
    <w:p w:rsidR="005C74CB" w:rsidRPr="00B34A01" w:rsidRDefault="00A92818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ОУ проведена проверка состояния защитного заземления и изоляции электрических сетей, составлены акты замера испытания электропроводки.</w:t>
      </w:r>
    </w:p>
    <w:p w:rsidR="00673E68" w:rsidRPr="005C74CB" w:rsidRDefault="007D6375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Системой </w:t>
      </w:r>
      <w:proofErr w:type="spellStart"/>
      <w:r w:rsidRPr="005C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дымоудаления</w:t>
      </w:r>
      <w:proofErr w:type="spellEnd"/>
      <w:r w:rsidR="005C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оборудовано</w:t>
      </w:r>
      <w:r w:rsidR="005C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3E68" w:rsidRPr="005C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30% школ, 44% детских садов, 33% </w:t>
      </w:r>
      <w:r w:rsidRPr="005C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 дополнительного образования</w:t>
      </w:r>
      <w:r w:rsidR="00673E68" w:rsidRPr="005C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3E68" w:rsidRPr="005C74CB" w:rsidRDefault="007D6375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Аварийное освещение и пожарное водоснабжение имеют</w:t>
      </w:r>
      <w:r w:rsidR="005C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3E68" w:rsidRPr="005C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70% школ</w:t>
      </w:r>
      <w:r w:rsidR="007608DE" w:rsidRPr="005C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73E68" w:rsidRPr="005C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44% </w:t>
      </w:r>
      <w:r w:rsidR="007608DE" w:rsidRPr="005C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детских садов, 33% учреждений дополнительного образования</w:t>
      </w:r>
      <w:r w:rsidR="00673E68" w:rsidRPr="005C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7EF9" w:rsidRPr="00507EF9" w:rsidRDefault="00507EF9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образования совместно с  органами противопожарной службы  систематически осуществляется </w:t>
      </w:r>
      <w:proofErr w:type="gramStart"/>
      <w:r w:rsidRPr="00507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образовательными учреждениями требований пожарной безопасности.</w:t>
      </w:r>
    </w:p>
    <w:p w:rsidR="00507EF9" w:rsidRPr="00507EF9" w:rsidRDefault="004B2270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="00254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7EF9" w:rsidRPr="00507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отделу образования издан приказ от 17 сентября  2016 года № 201 «Об обеспечении пожарной безопасности в образовательных учреждениях Лебедянского муниципального района», в котором на руководителей ОУ возложена персональная ответственность за обеспечение безопасного пребывания детей в ОУ, охраны</w:t>
      </w:r>
      <w:r w:rsidR="0025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507EF9" w:rsidRPr="0050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и здоровья. </w:t>
      </w:r>
      <w:r w:rsidR="007D4F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приказы изданы в каждом образовательном учреждении.</w:t>
      </w:r>
    </w:p>
    <w:p w:rsidR="00507EF9" w:rsidRPr="00507EF9" w:rsidRDefault="006B6B4B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="007D4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7EF9" w:rsidRPr="0050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образовательных учреждениях с 1 по 15 сентября 2016 г. проведены уроки безопасности по вопросам обеспечения пожарной безопасности и предупреждения чрезвычайных ситуаций с отработкой действий по эвакуации в случае возникновения пожара или чрезвычайной ситуации («Огонь – друг и враг», «Как вести себя при пожаре», «КВН юных пожарных», «Пожар: как спастись?»,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Pr="0050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EF9" w:rsidRPr="00507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поведения при пожаре», «История пожарного дела в</w:t>
      </w:r>
      <w:proofErr w:type="gramEnd"/>
      <w:r w:rsidR="00507EF9" w:rsidRPr="0050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России», «Противопожарные правила учу – жить в своей квартире без тревог хочу!»,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Pr="0050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EF9" w:rsidRPr="00507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«Пожары в жилых и общественных зданиях, их причины и последствия», «Профилактика пожаров в повседневной жизни и организация защиты населения»</w:t>
      </w:r>
      <w:proofErr w:type="gramStart"/>
      <w:r w:rsidR="00507EF9" w:rsidRPr="00507EF9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="00507EF9" w:rsidRPr="00507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граждан в области пожарной безопасности»).</w:t>
      </w:r>
    </w:p>
    <w:p w:rsidR="00507EF9" w:rsidRDefault="006B6B4B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="00B71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7EF9" w:rsidRPr="00507EF9">
        <w:rPr>
          <w:rFonts w:ascii="Times New Roman" w:eastAsia="Times New Roman" w:hAnsi="Times New Roman" w:cs="Times New Roman"/>
          <w:sz w:val="28"/>
          <w:szCs w:val="28"/>
          <w:lang w:eastAsia="ru-RU"/>
        </w:rPr>
        <w:t>С 5 по 15 сентября 201</w:t>
      </w:r>
      <w:r w:rsidR="00B718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7EF9" w:rsidRPr="0050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во всех образовательных учреждениях были организованы тренировочные занятия по практической отработке плана эвакуации преподавательского состава и обучающихся на случай возникновения пожара или чрезвычайной ситуации. Проводятся соответствующие инструктажи с записью в журнал по технике безопасности. Обновлены уголки пожарной безопасности.</w:t>
      </w:r>
      <w:r w:rsidR="0050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созданы дружины юных пожарных. </w:t>
      </w:r>
    </w:p>
    <w:p w:rsidR="00507EF9" w:rsidRP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на воде, в летний период.</w:t>
      </w:r>
    </w:p>
    <w:p w:rsidR="00EF16D3" w:rsidRPr="00EF16D3" w:rsidRDefault="00EF16D3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образования совместно с другими службами района  </w:t>
      </w:r>
      <w:r w:rsidR="007C2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контроль за соблюдением мер безопасности в образовательных учреждениях, за работой по профилактике несчастных случаев </w:t>
      </w:r>
      <w:proofErr w:type="gramStart"/>
      <w:r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на воде, в летний период.</w:t>
      </w:r>
    </w:p>
    <w:p w:rsidR="00EF16D3" w:rsidRPr="00EF16D3" w:rsidRDefault="007C2B40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апреля 2016 г. в администрации района было проведено расширенное заседание Совета отдела образования </w:t>
      </w:r>
      <w:r w:rsidR="006B6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="006B6B4B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итогах 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оздоровительной кампании 2015 года, о задачах и перспективах на 2016 год» с участием главы администрации Лебедянского муниципального района </w:t>
      </w:r>
      <w:proofErr w:type="spellStart"/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М.И.Мицука</w:t>
      </w:r>
      <w:proofErr w:type="spellEnd"/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 главы администрации района </w:t>
      </w:r>
      <w:proofErr w:type="spellStart"/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А.А.Беляева</w:t>
      </w:r>
      <w:proofErr w:type="spellEnd"/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директора ОБУ «Лебедянский районный центр занятости населения» М</w:t>
      </w:r>
      <w:r w:rsidR="00B7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арины 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севолодовны 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Ефимовой, главного государственного санитарного</w:t>
      </w:r>
      <w:proofErr w:type="gramEnd"/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врачаН.Н.Марушкиной</w:t>
      </w:r>
      <w:proofErr w:type="spellEnd"/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отделения надзорной деятельности по Лебедянскому району ГУ МЧС России по Липецкой области В</w:t>
      </w:r>
      <w:r w:rsidR="00B7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италия 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натольевича 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Волкова, заместителя председателя комиссии по делам несовершеннолетних и защиты их прав И</w:t>
      </w:r>
      <w:r w:rsidR="00B7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рины 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натольевны 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Беляевой, заведующей отделением социальной психолого-педагогической помощи семье и детям ОБУ «Центр социального обслуживания населения по Лебедянскому району» И</w:t>
      </w:r>
      <w:r w:rsidR="00B7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рины 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7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иколаевны </w:t>
      </w:r>
      <w:proofErr w:type="spellStart"/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Кнутовой</w:t>
      </w:r>
      <w:proofErr w:type="spellEnd"/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инспектора группы по делам несовершеннолетних МО МВД России «Лебедянский</w:t>
      </w:r>
      <w:proofErr w:type="gramEnd"/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</w:t>
      </w:r>
      <w:r w:rsidR="00B7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атальи 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лександровны 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Медведевой.</w:t>
      </w:r>
    </w:p>
    <w:p w:rsidR="00EF16D3" w:rsidRPr="00EF16D3" w:rsidRDefault="006B6B4B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="00BA0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оперативном совещании 18 мая 2016 г. до сведения руководителей образовательных учреждений был доведен приказ отдела образования от 06.05.2016 г. № 113 «Об усилении мер комплексной безопасности обучающихся и воспитанников образовательных учреждениях Лебедянского муниципального района в летний период», </w:t>
      </w:r>
      <w:r w:rsidR="00BA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доведены 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организационно-методические указания по подготовке  населения Липецкой области в области гражданской обороны, защиты от чрезвычайных ситуаций, обеспеченияпожарной безопасности и безопасности людей</w:t>
      </w:r>
      <w:proofErr w:type="gramEnd"/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 объектах на 2016-2020 годы от 04.04.2016 г. № ЮБ-696; руководители были ознакомлены: с Планом мероприятий по обеспечению безопасности людей на водных объектах в 2016 г., утвержденным Ю.Н.Божко 17.02.2016 г.; с письмом Департамента государственной политики от 16.05.2016 г. № 08-958 «О проведении урока «Безопасное лето»; с протоколом № 7 заседания </w:t>
      </w:r>
      <w:r w:rsidR="00E14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E14647" w:rsidRPr="00E1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и ликвидации чрезвычайных ситуаций и обеспечению пожарной безопасности </w:t>
      </w:r>
      <w:r w:rsidR="00E146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КЧС и ОПБ</w:t>
      </w:r>
      <w:r w:rsidR="00E14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Лебедянского района от 17.05.2016 г. «Об обеспечении безопасного пребывания людей на водных объектах в купальный сезон 2016 г.».</w:t>
      </w:r>
    </w:p>
    <w:p w:rsidR="00EF16D3" w:rsidRPr="00EF16D3" w:rsidRDefault="006B6B4B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="00E14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безопасного отдыха и оздоровления детей в летний период во всех образовательных учреждениях были проведены следующие мероприятия:</w:t>
      </w:r>
    </w:p>
    <w:p w:rsidR="00EF16D3" w:rsidRPr="00EF16D3" w:rsidRDefault="00EF16D3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общешкольные родительские собрания «Безопасность детей в летний период» с участием представителей комиссии по делам несовершеннолетних, прокуратуры, отдела социальной защиты населения, ОГИБДД М ОМВД «Лебедянский»;</w:t>
      </w:r>
    </w:p>
    <w:p w:rsidR="00EF16D3" w:rsidRPr="00EF16D3" w:rsidRDefault="00EF16D3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заседания педагогических советов;</w:t>
      </w:r>
    </w:p>
    <w:p w:rsidR="00EF16D3" w:rsidRPr="00EF16D3" w:rsidRDefault="00EF16D3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«Уроки безопасности», уроки «Безопасное лето» в рамках учебного предмета «Основы безопасности жизнедеятельности»;</w:t>
      </w:r>
    </w:p>
    <w:p w:rsidR="00EF16D3" w:rsidRPr="00EF16D3" w:rsidRDefault="00EF16D3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классные часы «Безопасное лето» с привлечение разных служб района;</w:t>
      </w:r>
    </w:p>
    <w:p w:rsidR="00EF16D3" w:rsidRPr="00EF16D3" w:rsidRDefault="006B6B4B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(слайд)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беседы, инструктажи по вопросам безопасности на воде, в лесу, в транспорте, меры безопасности в быту, соблюдение </w:t>
      </w:r>
      <w:r w:rsidR="00E14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дорожного движения</w:t>
      </w:r>
      <w:r w:rsidR="00EF16D3"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с записью в журналы; </w:t>
      </w:r>
    </w:p>
    <w:p w:rsidR="00EF16D3" w:rsidRPr="00EF16D3" w:rsidRDefault="00EF16D3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распространены памятки для обучающихся и родителей, также они размещены на школьн</w:t>
      </w:r>
      <w:r w:rsidR="000C153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0C153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16D3" w:rsidRPr="00EF16D3" w:rsidRDefault="00EF16D3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</w:t>
      </w:r>
      <w:r w:rsidR="00E1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EF1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подготовительная работа к открытию пришкольных оздоровительных лагерей, палаточных лагерей, лагерей труда и отдыха. В планы работы лагерей включены мероприятия, направленные на формирование навыков безопасного поведения, соблюдение норм и требований безопасности.</w:t>
      </w:r>
    </w:p>
    <w:p w:rsidR="00362CA6" w:rsidRDefault="006B6B4B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="00E14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17A2">
        <w:rPr>
          <w:rFonts w:ascii="Times New Roman" w:hAnsi="Times New Roman" w:cs="Times New Roman"/>
          <w:sz w:val="28"/>
          <w:szCs w:val="28"/>
        </w:rPr>
        <w:t>В</w:t>
      </w:r>
      <w:r w:rsidR="009617A2" w:rsidRPr="00CA61EF">
        <w:rPr>
          <w:rFonts w:ascii="Times New Roman" w:hAnsi="Times New Roman" w:cs="Times New Roman"/>
          <w:sz w:val="28"/>
          <w:szCs w:val="28"/>
        </w:rPr>
        <w:t xml:space="preserve"> ма</w:t>
      </w:r>
      <w:r w:rsidR="009617A2">
        <w:rPr>
          <w:rFonts w:ascii="Times New Roman" w:hAnsi="Times New Roman" w:cs="Times New Roman"/>
          <w:sz w:val="28"/>
          <w:szCs w:val="28"/>
        </w:rPr>
        <w:t>е</w:t>
      </w:r>
      <w:r w:rsidR="009617A2" w:rsidRPr="00CA61EF">
        <w:rPr>
          <w:rFonts w:ascii="Times New Roman" w:hAnsi="Times New Roman" w:cs="Times New Roman"/>
          <w:sz w:val="28"/>
          <w:szCs w:val="28"/>
        </w:rPr>
        <w:t xml:space="preserve"> 2016 г. в Задонском районе на территории детского оздоровительного лагеря «Спартак» </w:t>
      </w:r>
      <w:r w:rsidR="009617A2">
        <w:rPr>
          <w:rFonts w:ascii="Times New Roman" w:hAnsi="Times New Roman" w:cs="Times New Roman"/>
          <w:sz w:val="28"/>
          <w:szCs w:val="28"/>
        </w:rPr>
        <w:t xml:space="preserve">наши ребята приняли участие в </w:t>
      </w:r>
      <w:r w:rsidR="009617A2" w:rsidRPr="00CA61EF">
        <w:rPr>
          <w:rFonts w:ascii="Times New Roman" w:hAnsi="Times New Roman" w:cs="Times New Roman"/>
          <w:sz w:val="28"/>
          <w:szCs w:val="28"/>
        </w:rPr>
        <w:t>ежегодн</w:t>
      </w:r>
      <w:r w:rsidR="009617A2">
        <w:rPr>
          <w:rFonts w:ascii="Times New Roman" w:hAnsi="Times New Roman" w:cs="Times New Roman"/>
          <w:sz w:val="28"/>
          <w:szCs w:val="28"/>
        </w:rPr>
        <w:t>ом</w:t>
      </w:r>
      <w:r w:rsidR="009617A2" w:rsidRPr="00CA61EF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9617A2">
        <w:rPr>
          <w:rFonts w:ascii="Times New Roman" w:hAnsi="Times New Roman" w:cs="Times New Roman"/>
          <w:sz w:val="28"/>
          <w:szCs w:val="28"/>
        </w:rPr>
        <w:t>ом</w:t>
      </w:r>
      <w:r w:rsidR="009617A2" w:rsidRPr="00CA61EF">
        <w:rPr>
          <w:rFonts w:ascii="Times New Roman" w:hAnsi="Times New Roman" w:cs="Times New Roman"/>
          <w:sz w:val="28"/>
          <w:szCs w:val="28"/>
        </w:rPr>
        <w:t xml:space="preserve"> слет</w:t>
      </w:r>
      <w:r w:rsidR="009617A2">
        <w:rPr>
          <w:rFonts w:ascii="Times New Roman" w:hAnsi="Times New Roman" w:cs="Times New Roman"/>
          <w:sz w:val="28"/>
          <w:szCs w:val="28"/>
        </w:rPr>
        <w:t>е</w:t>
      </w:r>
      <w:r w:rsidR="009617A2" w:rsidRPr="00CA61EF">
        <w:rPr>
          <w:rFonts w:ascii="Times New Roman" w:hAnsi="Times New Roman" w:cs="Times New Roman"/>
          <w:sz w:val="28"/>
          <w:szCs w:val="28"/>
        </w:rPr>
        <w:t xml:space="preserve"> «Школа безопасности» и «Юный спасатель»</w:t>
      </w:r>
      <w:r w:rsidR="007C2B40">
        <w:rPr>
          <w:rFonts w:ascii="Times New Roman" w:hAnsi="Times New Roman" w:cs="Times New Roman"/>
          <w:sz w:val="28"/>
          <w:szCs w:val="28"/>
        </w:rPr>
        <w:t xml:space="preserve"> и привезли почетное 2 место</w:t>
      </w:r>
      <w:r w:rsidR="009617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169" w:rsidRDefault="005F3169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6D3" w:rsidRP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Месячник ГО ЧС</w:t>
      </w:r>
    </w:p>
    <w:p w:rsidR="0057606F" w:rsidRDefault="006B6B4B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="00E14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7606F" w:rsidRP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7606F" w:rsidRP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>о 10</w:t>
      </w:r>
      <w:r w:rsid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57606F" w:rsidRP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>16 г.</w:t>
      </w:r>
      <w:r w:rsid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7606F" w:rsidRP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57606F" w:rsidRP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</w:t>
      </w:r>
      <w:r w:rsidR="0057606F" w:rsidRP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</w:t>
      </w:r>
      <w:r w:rsid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606F" w:rsidRP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эвакуации в случае возникновения </w:t>
      </w:r>
      <w:r w:rsidR="0032157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</w:t>
      </w:r>
      <w:r w:rsidR="0057606F" w:rsidRP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2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57606F" w:rsidRPr="0057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4235 обучающихся и 573 сотрудника.</w:t>
      </w:r>
    </w:p>
    <w:p w:rsidR="00133ED6" w:rsidRPr="00133ED6" w:rsidRDefault="006B6B4B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="00321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3ED6"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Месячника гражданской обороны </w:t>
      </w:r>
      <w:r w:rsid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133ED6"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октября по </w:t>
      </w:r>
      <w:r w:rsid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3ED6"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2016 г. во всех образовательных учреждениях района были проведены практические занятия, открытые уроки и олимпиады.</w:t>
      </w:r>
    </w:p>
    <w:p w:rsidR="00133ED6" w:rsidRP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практических тренировках по отработке действий при экстренной эвакуации в случае угрозы и возникновении чрезвычайной ситуации приняли участие 4217 обучающихся</w:t>
      </w:r>
      <w:r w:rsidR="0032157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96% (за исключением отсутствующих)</w:t>
      </w:r>
      <w:proofErr w:type="gramStart"/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B6B4B" w:rsidRPr="006B6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6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6B6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6B6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лайд)</w:t>
      </w:r>
    </w:p>
    <w:p w:rsid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тематических олимпиадах были задействованы 3812 школьников.</w:t>
      </w:r>
    </w:p>
    <w:p w:rsidR="002760E0" w:rsidRPr="002760E0" w:rsidRDefault="002760E0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7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проведения мероприятий, посвященных Дню </w:t>
      </w:r>
      <w:r w:rsidR="003215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</w:t>
      </w:r>
      <w:r w:rsidRPr="002760E0">
        <w:rPr>
          <w:rFonts w:ascii="Times New Roman" w:eastAsia="Times New Roman" w:hAnsi="Times New Roman" w:cs="Times New Roman"/>
          <w:sz w:val="28"/>
          <w:szCs w:val="28"/>
          <w:lang w:eastAsia="ru-RU"/>
        </w:rPr>
        <w:t>, 04 октября 2016 г. во всех образовательных учреждениях района были проведены открытые уроки по безопасности жизнедеятельности с проведением тренировок по защите детей и персонала от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3052 школьников</w:t>
      </w:r>
      <w:proofErr w:type="gramStart"/>
      <w:r w:rsidRPr="00276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B6B4B" w:rsidRPr="006B6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6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6B6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6B6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лайд)</w:t>
      </w:r>
    </w:p>
    <w:p w:rsidR="00133ED6" w:rsidRP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4156 </w:t>
      </w:r>
      <w:proofErr w:type="gramStart"/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открытые уроки</w:t>
      </w:r>
      <w:r w:rsidR="0075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безопасности:</w:t>
      </w: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«Гражданская оборона», «Действия при возникновении ЧС природного и техногенного характера», средства защиты органов дыхания, правила обращения с огнетушителем «Правила использования средств индивидуальной защиты и действия по сигналам оповещения гражданской обороны», «Почётная профессия пожарных», «Б</w:t>
      </w:r>
      <w:r w:rsidR="00750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езопасность в помещении» и др.</w:t>
      </w:r>
    </w:p>
    <w:p w:rsidR="00133ED6" w:rsidRPr="00133ED6" w:rsidRDefault="006B6B4B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133ED6"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133ED6"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в рамках Месячника </w:t>
      </w:r>
      <w:r w:rsidR="0075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</w:t>
      </w:r>
      <w:r w:rsidR="00133ED6"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мероприятия:</w:t>
      </w:r>
    </w:p>
    <w:p w:rsidR="00133ED6" w:rsidRP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классные часы  «На защите государства»; «Безопасность в школе, дома, на природе»; «Будь осторожен»;</w:t>
      </w:r>
    </w:p>
    <w:p w:rsidR="00133ED6" w:rsidRP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лекции «Виды </w:t>
      </w:r>
      <w:r w:rsidR="00142FA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аварийно-химических опасных веществ</w:t>
      </w: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проживания и оказание помощи при их поражении»;</w:t>
      </w:r>
    </w:p>
    <w:p w:rsidR="00133ED6" w:rsidRP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викторины по тематике гражданской обороны;</w:t>
      </w:r>
    </w:p>
    <w:p w:rsidR="00133ED6" w:rsidRP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учебных фильмов на соответствующую тематику;</w:t>
      </w:r>
    </w:p>
    <w:p w:rsidR="00133ED6" w:rsidRP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медицинскими работниками по оказанию первой доврачебной помощи;</w:t>
      </w:r>
    </w:p>
    <w:p w:rsidR="00133ED6" w:rsidRP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 рисунков по тематике гражданской обороны;</w:t>
      </w:r>
    </w:p>
    <w:p w:rsidR="00133ED6" w:rsidRP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 чтецов;</w:t>
      </w:r>
    </w:p>
    <w:p w:rsidR="00133ED6" w:rsidRPr="00133ED6" w:rsidRDefault="006B6B4B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  <w:r w:rsidR="00133ED6"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 книг по вопросам обеспечения безопасности жизнедеятельности;</w:t>
      </w:r>
    </w:p>
    <w:p w:rsidR="00133ED6" w:rsidRP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соревнования по преодолению пожарной полосы препятствий;</w:t>
      </w:r>
    </w:p>
    <w:p w:rsidR="00133ED6" w:rsidRP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тренировки в классах по </w:t>
      </w:r>
      <w:r w:rsidR="00A9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A96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</w:t>
      </w: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3ED6" w:rsidRP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тренировки в классах по использованию </w:t>
      </w:r>
      <w:proofErr w:type="gramStart"/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дыхания и кожи;</w:t>
      </w:r>
    </w:p>
    <w:p w:rsidR="00133ED6" w:rsidRP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экскурсии на </w:t>
      </w:r>
      <w:r w:rsidR="00A9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пожарно-спасательный пост</w:t>
      </w: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№37 п. Агроном;</w:t>
      </w:r>
    </w:p>
    <w:p w:rsidR="00133ED6" w:rsidRPr="00133ED6" w:rsidRDefault="00133ED6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родительские собрания по вопросам обеспечения безопасности детей.</w:t>
      </w:r>
    </w:p>
    <w:p w:rsidR="00AD1271" w:rsidRPr="00AD1271" w:rsidRDefault="00750597" w:rsidP="00495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973981">
        <w:rPr>
          <w:rFonts w:ascii="Times New Roman" w:eastAsia="Calibri" w:hAnsi="Times New Roman" w:cs="Times New Roman"/>
          <w:sz w:val="28"/>
          <w:szCs w:val="28"/>
        </w:rPr>
        <w:t>бучающиеся</w:t>
      </w:r>
      <w:proofErr w:type="gramEnd"/>
      <w:r w:rsidR="00973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 района </w:t>
      </w:r>
      <w:r w:rsidR="00973981">
        <w:rPr>
          <w:rFonts w:ascii="Times New Roman" w:eastAsia="Calibri" w:hAnsi="Times New Roman" w:cs="Times New Roman"/>
          <w:sz w:val="28"/>
          <w:szCs w:val="28"/>
        </w:rPr>
        <w:t xml:space="preserve">приняли участие в </w:t>
      </w:r>
      <w:r w:rsidR="00973981" w:rsidRPr="00973981">
        <w:rPr>
          <w:rFonts w:ascii="Times New Roman" w:eastAsia="Calibri" w:hAnsi="Times New Roman" w:cs="Times New Roman"/>
          <w:sz w:val="28"/>
          <w:szCs w:val="28"/>
        </w:rPr>
        <w:t>областно</w:t>
      </w:r>
      <w:r w:rsidR="00973981">
        <w:rPr>
          <w:rFonts w:ascii="Times New Roman" w:eastAsia="Calibri" w:hAnsi="Times New Roman" w:cs="Times New Roman"/>
          <w:sz w:val="28"/>
          <w:szCs w:val="28"/>
        </w:rPr>
        <w:t>м смотре-конкурсе</w:t>
      </w:r>
      <w:r w:rsidR="00973981" w:rsidRPr="00973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D67">
        <w:rPr>
          <w:rFonts w:ascii="Times New Roman" w:eastAsia="Calibri" w:hAnsi="Times New Roman" w:cs="Times New Roman"/>
          <w:sz w:val="28"/>
          <w:szCs w:val="28"/>
        </w:rPr>
        <w:t>рисунков и плакатов</w:t>
      </w:r>
      <w:r w:rsidR="00973981" w:rsidRPr="00973981">
        <w:rPr>
          <w:rFonts w:ascii="Times New Roman" w:eastAsia="Calibri" w:hAnsi="Times New Roman" w:cs="Times New Roman"/>
          <w:sz w:val="28"/>
          <w:szCs w:val="28"/>
        </w:rPr>
        <w:t xml:space="preserve"> «Сильная гражданская оборона - защищенное государство»</w:t>
      </w:r>
      <w:r w:rsidR="00973981">
        <w:rPr>
          <w:rFonts w:ascii="Times New Roman" w:eastAsia="Calibri" w:hAnsi="Times New Roman" w:cs="Times New Roman"/>
          <w:sz w:val="28"/>
          <w:szCs w:val="28"/>
        </w:rPr>
        <w:t>.</w:t>
      </w:r>
      <w:r w:rsidR="00E90D67">
        <w:rPr>
          <w:rFonts w:ascii="Times New Roman" w:eastAsia="Calibri" w:hAnsi="Times New Roman" w:cs="Times New Roman"/>
          <w:sz w:val="28"/>
          <w:szCs w:val="28"/>
        </w:rPr>
        <w:t xml:space="preserve"> Наибольшее количество призовых мест в районном этапе заняли </w:t>
      </w:r>
      <w:proofErr w:type="gramStart"/>
      <w:r w:rsidR="00E90D67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="00E90D67">
        <w:rPr>
          <w:rFonts w:ascii="Times New Roman" w:eastAsia="Calibri" w:hAnsi="Times New Roman" w:cs="Times New Roman"/>
          <w:sz w:val="28"/>
          <w:szCs w:val="28"/>
        </w:rPr>
        <w:t xml:space="preserve"> МБОУ СОШ № 3. Лучшие работы направлены для участия в областном конкурсе.</w:t>
      </w:r>
    </w:p>
    <w:p w:rsidR="00967677" w:rsidRPr="00967677" w:rsidRDefault="00967677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Дорожно-транспортная безопасность</w:t>
      </w:r>
    </w:p>
    <w:p w:rsidR="001D726A" w:rsidRDefault="001D726A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2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вопросов </w:t>
      </w:r>
      <w:r w:rsidR="006A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</w:t>
      </w:r>
      <w:r w:rsidR="00EA4D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</w:t>
      </w:r>
      <w:r w:rsidR="006A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1D726A">
        <w:rPr>
          <w:rFonts w:ascii="Times New Roman" w:eastAsia="Times New Roman" w:hAnsi="Times New Roman" w:cs="Times New Roman"/>
          <w:sz w:val="28"/>
          <w:szCs w:val="28"/>
        </w:rPr>
        <w:t>профилактика детского дорожно-транспортного травматизма.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D726A" w:rsidRPr="001D726A" w:rsidRDefault="001D726A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26A">
        <w:rPr>
          <w:rFonts w:ascii="Times New Roman" w:eastAsia="Times New Roman" w:hAnsi="Times New Roman"/>
          <w:sz w:val="28"/>
          <w:szCs w:val="28"/>
        </w:rPr>
        <w:t>В целях активизации работы  по предупреждению детского дорожно-транспортного травматизма в общеобразовательных учреждениях   используются внеклассные и внешкольные формы работы.  В практике работы применяются такие эффективные формы по профилактике детского дорожно-транспортного травматизма, как проведение акций «Весёлый светофор», «Внимание – дети!».</w:t>
      </w:r>
      <w:r w:rsidRPr="001D72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D726A" w:rsidRPr="001D726A" w:rsidRDefault="001D726A" w:rsidP="00495F3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26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657F">
        <w:rPr>
          <w:rFonts w:ascii="Times New Roman" w:eastAsia="Times New Roman" w:hAnsi="Times New Roman" w:cs="Times New Roman"/>
          <w:sz w:val="28"/>
          <w:szCs w:val="28"/>
        </w:rPr>
        <w:tab/>
      </w:r>
      <w:r w:rsidRPr="001D726A">
        <w:rPr>
          <w:rFonts w:ascii="Times New Roman" w:eastAsia="Times New Roman" w:hAnsi="Times New Roman" w:cs="Times New Roman"/>
          <w:sz w:val="28"/>
          <w:szCs w:val="28"/>
        </w:rPr>
        <w:t>Ежегодно в сентябре, в рамках Всероссийской акции «Внимание – дети!», а также в целях закрепления навыков, связанных с безопасным поведением на улицах и дорогах, адаптации учащихся к транспортной среде, отделом образования совместно с ОГИБДД   в общеобразовательных учреждениях (1-4, 5-8 классы) проводятся уроки по безопасности дорожного движения.</w:t>
      </w:r>
    </w:p>
    <w:p w:rsidR="001D726A" w:rsidRPr="001D726A" w:rsidRDefault="001D726A" w:rsidP="00495F3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1D726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В школах и детских садах проводятся родительские собрания, консультации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 w:rsidRPr="001D726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на которых рассматриваются  вопросы:</w:t>
      </w:r>
    </w:p>
    <w:p w:rsidR="001D726A" w:rsidRPr="001D726A" w:rsidRDefault="001D726A" w:rsidP="00495F3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1D726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- предупреждение правонарушений среди несовершеннолетних в сфере дорожного движения. </w:t>
      </w:r>
    </w:p>
    <w:p w:rsidR="001D726A" w:rsidRPr="00820BBA" w:rsidRDefault="001D726A" w:rsidP="00495F3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820BB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-   профилактика детского дорожно-транспортного травматизма; </w:t>
      </w:r>
    </w:p>
    <w:p w:rsidR="001D726A" w:rsidRPr="00820BBA" w:rsidRDefault="001D726A" w:rsidP="00495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820BB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- применение ремней безопасности и детских удерживающих устройств.</w:t>
      </w:r>
    </w:p>
    <w:p w:rsidR="001D726A" w:rsidRPr="00820BBA" w:rsidRDefault="001D726A" w:rsidP="00495F3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BBA">
        <w:rPr>
          <w:rFonts w:ascii="Times New Roman" w:eastAsia="Times New Roman" w:hAnsi="Times New Roman" w:cs="Times New Roman"/>
          <w:sz w:val="28"/>
          <w:szCs w:val="28"/>
        </w:rPr>
        <w:tab/>
        <w:t xml:space="preserve">В образовательных учреждениях  Лебедянского муниципального района создано 15 отрядов ЮИД с охватом - 178 человек.  Следует отметить, что наиболее активно ведется работа в МБОУ гимназия №1 (рук-ль ЮИД –Г.В. Красников), МБОУ СОШ №2 (рук-ль ЮИД – Г. А. </w:t>
      </w:r>
      <w:proofErr w:type="spellStart"/>
      <w:r w:rsidRPr="00820BBA">
        <w:rPr>
          <w:rFonts w:ascii="Times New Roman" w:eastAsia="Times New Roman" w:hAnsi="Times New Roman" w:cs="Times New Roman"/>
          <w:sz w:val="28"/>
          <w:szCs w:val="28"/>
        </w:rPr>
        <w:t>Липатников</w:t>
      </w:r>
      <w:proofErr w:type="spellEnd"/>
      <w:r w:rsidRPr="00820BBA">
        <w:rPr>
          <w:rFonts w:ascii="Times New Roman" w:eastAsia="Times New Roman" w:hAnsi="Times New Roman" w:cs="Times New Roman"/>
          <w:sz w:val="28"/>
          <w:szCs w:val="28"/>
        </w:rPr>
        <w:t xml:space="preserve">), МБОУ СОШ </w:t>
      </w:r>
      <w:proofErr w:type="spellStart"/>
      <w:r w:rsidRPr="00820BB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820BBA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820BBA">
        <w:rPr>
          <w:rFonts w:ascii="Times New Roman" w:eastAsia="Times New Roman" w:hAnsi="Times New Roman" w:cs="Times New Roman"/>
          <w:sz w:val="28"/>
          <w:szCs w:val="28"/>
        </w:rPr>
        <w:t>роекурово</w:t>
      </w:r>
      <w:proofErr w:type="spellEnd"/>
      <w:r w:rsidRPr="00820BBA">
        <w:rPr>
          <w:rFonts w:ascii="Times New Roman" w:eastAsia="Times New Roman" w:hAnsi="Times New Roman" w:cs="Times New Roman"/>
          <w:sz w:val="28"/>
          <w:szCs w:val="28"/>
        </w:rPr>
        <w:t xml:space="preserve"> (рук-ль ЮИД- </w:t>
      </w:r>
      <w:proofErr w:type="spellStart"/>
      <w:r w:rsidRPr="00820BBA">
        <w:rPr>
          <w:rFonts w:ascii="Times New Roman" w:eastAsia="Times New Roman" w:hAnsi="Times New Roman" w:cs="Times New Roman"/>
          <w:sz w:val="28"/>
          <w:szCs w:val="28"/>
        </w:rPr>
        <w:t>А.А.Лазутин</w:t>
      </w:r>
      <w:proofErr w:type="spellEnd"/>
      <w:r w:rsidRPr="00820BBA">
        <w:rPr>
          <w:rFonts w:ascii="Times New Roman" w:eastAsia="Times New Roman" w:hAnsi="Times New Roman" w:cs="Times New Roman"/>
          <w:sz w:val="28"/>
          <w:szCs w:val="28"/>
        </w:rPr>
        <w:t xml:space="preserve">), МБОУ СОШ </w:t>
      </w:r>
      <w:proofErr w:type="spellStart"/>
      <w:r w:rsidRPr="00820BBA">
        <w:rPr>
          <w:rFonts w:ascii="Times New Roman" w:eastAsia="Times New Roman" w:hAnsi="Times New Roman" w:cs="Times New Roman"/>
          <w:sz w:val="28"/>
          <w:szCs w:val="28"/>
        </w:rPr>
        <w:t>с.Большое</w:t>
      </w:r>
      <w:proofErr w:type="spellEnd"/>
      <w:r w:rsidRPr="00820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BBA">
        <w:rPr>
          <w:rFonts w:ascii="Times New Roman" w:eastAsia="Times New Roman" w:hAnsi="Times New Roman" w:cs="Times New Roman"/>
          <w:sz w:val="28"/>
          <w:szCs w:val="28"/>
        </w:rPr>
        <w:lastRenderedPageBreak/>
        <w:t>Попово (рук-ль ЮИД - А.И. Афанасов), МБДОУ д/с №3(рук-ль-</w:t>
      </w:r>
      <w:proofErr w:type="spellStart"/>
      <w:r w:rsidRPr="00820BBA">
        <w:rPr>
          <w:rFonts w:ascii="Times New Roman" w:eastAsia="Times New Roman" w:hAnsi="Times New Roman" w:cs="Times New Roman"/>
          <w:sz w:val="28"/>
          <w:szCs w:val="28"/>
        </w:rPr>
        <w:t>М.А.Афанасова</w:t>
      </w:r>
      <w:proofErr w:type="spellEnd"/>
      <w:r w:rsidRPr="00820BBA">
        <w:rPr>
          <w:rFonts w:ascii="Times New Roman" w:eastAsia="Times New Roman" w:hAnsi="Times New Roman" w:cs="Times New Roman"/>
          <w:sz w:val="28"/>
          <w:szCs w:val="28"/>
        </w:rPr>
        <w:t>), МБДОУ д/с №7 (рук-ль-</w:t>
      </w:r>
      <w:proofErr w:type="spellStart"/>
      <w:r w:rsidRPr="00820BBA">
        <w:rPr>
          <w:rFonts w:ascii="Times New Roman" w:eastAsia="Times New Roman" w:hAnsi="Times New Roman" w:cs="Times New Roman"/>
          <w:sz w:val="28"/>
          <w:szCs w:val="28"/>
        </w:rPr>
        <w:t>Е.В.Михеева</w:t>
      </w:r>
      <w:proofErr w:type="spellEnd"/>
      <w:r w:rsidRPr="00820BBA">
        <w:rPr>
          <w:rFonts w:ascii="Times New Roman" w:eastAsia="Times New Roman" w:hAnsi="Times New Roman" w:cs="Times New Roman"/>
          <w:sz w:val="28"/>
          <w:szCs w:val="28"/>
        </w:rPr>
        <w:t xml:space="preserve">) и др.        </w:t>
      </w:r>
    </w:p>
    <w:p w:rsidR="001D726A" w:rsidRPr="00820BBA" w:rsidRDefault="001D726A" w:rsidP="00495F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820BB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На базе «Детско-юношеском центра» г. Лебедяни  создан районный штаб юных инспекторов движения.  Цель данного направления - профилактика детского дорожно-транспортного травматизма, содействие образовательным учреждениям  в повышении эффективности работы по обучению и воспитанию юных участников дорожного движения, привитию им навыков безопасного поведения на дороге.</w:t>
      </w:r>
    </w:p>
    <w:p w:rsidR="001D726A" w:rsidRPr="00820BBA" w:rsidRDefault="001D726A" w:rsidP="00495F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BB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Администрациями ОУ района в конце 2013 г. подготовлены паспорта  дорожной безопасности. </w:t>
      </w:r>
    </w:p>
    <w:p w:rsidR="001D726A" w:rsidRPr="00820BBA" w:rsidRDefault="001D726A" w:rsidP="0049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BBA">
        <w:rPr>
          <w:rFonts w:ascii="Times New Roman" w:eastAsia="Times New Roman" w:hAnsi="Times New Roman" w:cs="Times New Roman"/>
          <w:sz w:val="28"/>
          <w:szCs w:val="28"/>
        </w:rPr>
        <w:t xml:space="preserve">     Отделом образования и ОГИБДД МО МВД «Лебедянский» ежегодно разрабатывается совместный план работы по организации профилактических мероприятий, направленных на </w:t>
      </w:r>
      <w:proofErr w:type="gramStart"/>
      <w:r w:rsidRPr="00820BBA">
        <w:rPr>
          <w:rFonts w:ascii="Times New Roman" w:eastAsia="Times New Roman" w:hAnsi="Times New Roman" w:cs="Times New Roman"/>
          <w:sz w:val="28"/>
          <w:szCs w:val="28"/>
        </w:rPr>
        <w:t>безопасность обучающихся на</w:t>
      </w:r>
      <w:proofErr w:type="gramEnd"/>
      <w:r w:rsidRPr="00820BBA">
        <w:rPr>
          <w:rFonts w:ascii="Times New Roman" w:eastAsia="Times New Roman" w:hAnsi="Times New Roman" w:cs="Times New Roman"/>
          <w:sz w:val="28"/>
          <w:szCs w:val="28"/>
        </w:rPr>
        <w:t xml:space="preserve"> улицах и дорогах, который включает мероприятия:</w:t>
      </w:r>
    </w:p>
    <w:p w:rsidR="001D726A" w:rsidRPr="00820BBA" w:rsidRDefault="001D726A" w:rsidP="0049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BBA">
        <w:rPr>
          <w:rFonts w:ascii="Times New Roman" w:eastAsia="Times New Roman" w:hAnsi="Times New Roman" w:cs="Times New Roman"/>
          <w:sz w:val="28"/>
          <w:szCs w:val="28"/>
        </w:rPr>
        <w:t>-проведение операции «Внимание дети!»;</w:t>
      </w:r>
    </w:p>
    <w:p w:rsidR="001D726A" w:rsidRPr="00820BBA" w:rsidRDefault="001D726A" w:rsidP="0049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BBA">
        <w:rPr>
          <w:rFonts w:ascii="Times New Roman" w:eastAsia="Times New Roman" w:hAnsi="Times New Roman" w:cs="Times New Roman"/>
          <w:sz w:val="28"/>
          <w:szCs w:val="28"/>
        </w:rPr>
        <w:t>- оборудование и обновление кабинетов, уголков по БДД;</w:t>
      </w:r>
    </w:p>
    <w:p w:rsidR="001D726A" w:rsidRPr="00820BBA" w:rsidRDefault="001D726A" w:rsidP="0049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BBA">
        <w:rPr>
          <w:rFonts w:ascii="Times New Roman" w:eastAsia="Times New Roman" w:hAnsi="Times New Roman" w:cs="Times New Roman"/>
          <w:sz w:val="28"/>
          <w:szCs w:val="28"/>
        </w:rPr>
        <w:t>- организация работы отрядов ЮИД;</w:t>
      </w:r>
    </w:p>
    <w:p w:rsidR="001D726A" w:rsidRPr="00820BBA" w:rsidRDefault="001D726A" w:rsidP="0049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BBA">
        <w:rPr>
          <w:rFonts w:ascii="Times New Roman" w:eastAsia="Times New Roman" w:hAnsi="Times New Roman" w:cs="Times New Roman"/>
          <w:sz w:val="28"/>
          <w:szCs w:val="28"/>
        </w:rPr>
        <w:t>- выступления личного состава ОГИБДД на школьных мероприятиях и проведение занятий с учащимися по БДД;</w:t>
      </w:r>
    </w:p>
    <w:p w:rsidR="001D726A" w:rsidRPr="00820BBA" w:rsidRDefault="001D726A" w:rsidP="0049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BBA">
        <w:rPr>
          <w:rFonts w:ascii="Times New Roman" w:eastAsia="Times New Roman" w:hAnsi="Times New Roman" w:cs="Times New Roman"/>
          <w:sz w:val="28"/>
          <w:szCs w:val="28"/>
        </w:rPr>
        <w:t>- проведение профилактических, информационно-методических мероприятий для родителей по вопросам воспитания законопослушных участников дорожного движения;</w:t>
      </w:r>
    </w:p>
    <w:p w:rsidR="001D726A" w:rsidRPr="00820BBA" w:rsidRDefault="001D726A" w:rsidP="0049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BBA">
        <w:rPr>
          <w:rFonts w:ascii="Times New Roman" w:eastAsia="Times New Roman" w:hAnsi="Times New Roman" w:cs="Times New Roman"/>
          <w:sz w:val="28"/>
          <w:szCs w:val="28"/>
        </w:rPr>
        <w:t>- профилактическая работа в летних лагерях с дневным пребыванием на базе общеобразовательных учреждений;</w:t>
      </w:r>
    </w:p>
    <w:p w:rsidR="001D726A" w:rsidRPr="00820BBA" w:rsidRDefault="001D726A" w:rsidP="00495F32">
      <w:p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820BBA">
        <w:rPr>
          <w:rFonts w:ascii="Times New Roman" w:eastAsia="Times New Roman" w:hAnsi="Times New Roman" w:cs="Times New Roman"/>
          <w:sz w:val="28"/>
          <w:szCs w:val="28"/>
        </w:rPr>
        <w:t>- взаимодействие с местными средствами массовой информации в освещении работы по профилактике детского дорожно-транспортного травматизма</w:t>
      </w:r>
      <w:r w:rsidRPr="00820B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0BBA">
        <w:rPr>
          <w:rFonts w:ascii="Times New Roman" w:eastAsia="Times New Roman" w:hAnsi="Times New Roman"/>
          <w:sz w:val="28"/>
          <w:szCs w:val="28"/>
        </w:rPr>
        <w:t xml:space="preserve">           </w:t>
      </w:r>
    </w:p>
    <w:p w:rsidR="001D726A" w:rsidRPr="00820BBA" w:rsidRDefault="00820BBA" w:rsidP="00495F32">
      <w:pPr>
        <w:pStyle w:val="a6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0B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D726A" w:rsidRPr="00820BBA">
        <w:rPr>
          <w:rFonts w:ascii="Times New Roman" w:eastAsia="Times New Roman" w:hAnsi="Times New Roman" w:cs="Times New Roman"/>
          <w:sz w:val="28"/>
          <w:szCs w:val="28"/>
        </w:rPr>
        <w:t>жегодно</w:t>
      </w:r>
      <w:r w:rsidRPr="00820BBA">
        <w:rPr>
          <w:rFonts w:ascii="Times New Roman" w:eastAsia="Times New Roman" w:hAnsi="Times New Roman" w:cs="Times New Roman"/>
          <w:sz w:val="28"/>
          <w:szCs w:val="28"/>
        </w:rPr>
        <w:t xml:space="preserve"> в районе</w:t>
      </w:r>
      <w:r w:rsidR="001D726A" w:rsidRPr="00820BBA">
        <w:rPr>
          <w:rFonts w:ascii="Times New Roman" w:eastAsia="Times New Roman" w:hAnsi="Times New Roman" w:cs="Times New Roman"/>
          <w:sz w:val="28"/>
          <w:szCs w:val="28"/>
        </w:rPr>
        <w:t xml:space="preserve"> проводятся конкурс юных велосипедистов  «Безопасное колесо», конкурс  детского творчества «Дорога глазами детей», фестиваль по  безопасности дорожного движения «Давай дружить, дорога», олимпиада по правилам дорожного движения «Дорожная азбука» и </w:t>
      </w:r>
      <w:proofErr w:type="spellStart"/>
      <w:r w:rsidR="001D726A" w:rsidRPr="00820BBA">
        <w:rPr>
          <w:rFonts w:ascii="Times New Roman" w:eastAsia="Times New Roman" w:hAnsi="Times New Roman" w:cs="Times New Roman"/>
          <w:sz w:val="28"/>
          <w:szCs w:val="28"/>
        </w:rPr>
        <w:t>мн.др</w:t>
      </w:r>
      <w:proofErr w:type="spellEnd"/>
      <w:r w:rsidR="001D726A" w:rsidRPr="00820BBA">
        <w:rPr>
          <w:rFonts w:ascii="Times New Roman" w:eastAsia="Times New Roman" w:hAnsi="Times New Roman" w:cs="Times New Roman"/>
          <w:sz w:val="28"/>
          <w:szCs w:val="28"/>
        </w:rPr>
        <w:t>. Педагоги и дети образовательных учреждений ежегодно являются победителями и призерами областных акций «Знание-жизнь», «Зеленый огонек» и других.</w:t>
      </w:r>
      <w:r w:rsidR="001D726A" w:rsidRPr="00820B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D726A" w:rsidRPr="00820BBA" w:rsidRDefault="001D726A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BA">
        <w:rPr>
          <w:rFonts w:ascii="Times New Roman" w:hAnsi="Times New Roman" w:cs="Times New Roman"/>
          <w:sz w:val="28"/>
          <w:szCs w:val="28"/>
        </w:rPr>
        <w:t>Нам была вручена областная грамота за активное участие в областных мероприятиях по пропаганде безопасного дорожного движения, отсутствие ДТП с участием детей.</w:t>
      </w:r>
    </w:p>
    <w:p w:rsidR="007B6294" w:rsidRDefault="00CA6213" w:rsidP="0049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FA2D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FA2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образом, нашей главной задачей является</w:t>
      </w:r>
      <w:r w:rsidR="0052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к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</w:t>
      </w:r>
      <w:r w:rsidR="00524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безопасности каждого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</w:t>
      </w:r>
      <w:r w:rsidR="0052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принятие 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</w:t>
      </w:r>
      <w:r w:rsidR="005247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и мероприятий</w:t>
      </w:r>
      <w:r w:rsidR="00C51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его безопасного функционирования,</w:t>
      </w:r>
      <w:r w:rsidR="00ED324C" w:rsidRPr="00ED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а также готовности сотрудников и обучающихся к рациональным действиям в чрезвычайных ситуациях.</w:t>
      </w:r>
      <w:bookmarkStart w:id="0" w:name="_GoBack"/>
      <w:bookmarkEnd w:id="0"/>
    </w:p>
    <w:sectPr w:rsidR="007B6294" w:rsidSect="003C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25BE4"/>
    <w:multiLevelType w:val="multilevel"/>
    <w:tmpl w:val="0BA2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E6303"/>
    <w:multiLevelType w:val="multilevel"/>
    <w:tmpl w:val="54B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24C"/>
    <w:rsid w:val="00044BD1"/>
    <w:rsid w:val="00046A60"/>
    <w:rsid w:val="00052D18"/>
    <w:rsid w:val="000C1531"/>
    <w:rsid w:val="00133ED6"/>
    <w:rsid w:val="00142FA7"/>
    <w:rsid w:val="00153D51"/>
    <w:rsid w:val="001642A7"/>
    <w:rsid w:val="00165F5D"/>
    <w:rsid w:val="001837E7"/>
    <w:rsid w:val="001C70CD"/>
    <w:rsid w:val="001D726A"/>
    <w:rsid w:val="00254960"/>
    <w:rsid w:val="002760E0"/>
    <w:rsid w:val="00287111"/>
    <w:rsid w:val="002A5195"/>
    <w:rsid w:val="002C207D"/>
    <w:rsid w:val="0030540B"/>
    <w:rsid w:val="00317F5A"/>
    <w:rsid w:val="00321578"/>
    <w:rsid w:val="00362CA6"/>
    <w:rsid w:val="003675FC"/>
    <w:rsid w:val="00390DD3"/>
    <w:rsid w:val="003C6B5B"/>
    <w:rsid w:val="003D408C"/>
    <w:rsid w:val="003E7CE4"/>
    <w:rsid w:val="004121C2"/>
    <w:rsid w:val="004944C8"/>
    <w:rsid w:val="00495F32"/>
    <w:rsid w:val="004B2270"/>
    <w:rsid w:val="004E75EE"/>
    <w:rsid w:val="00507EF9"/>
    <w:rsid w:val="005247C0"/>
    <w:rsid w:val="00550343"/>
    <w:rsid w:val="0057606F"/>
    <w:rsid w:val="005801A7"/>
    <w:rsid w:val="005843A7"/>
    <w:rsid w:val="005C74CB"/>
    <w:rsid w:val="005D28D1"/>
    <w:rsid w:val="005E1112"/>
    <w:rsid w:val="005F06C7"/>
    <w:rsid w:val="005F3169"/>
    <w:rsid w:val="0062718C"/>
    <w:rsid w:val="00647EB3"/>
    <w:rsid w:val="00673E68"/>
    <w:rsid w:val="006A0F96"/>
    <w:rsid w:val="006A4346"/>
    <w:rsid w:val="006B6B4B"/>
    <w:rsid w:val="006E6CBF"/>
    <w:rsid w:val="00750597"/>
    <w:rsid w:val="007608DE"/>
    <w:rsid w:val="00767674"/>
    <w:rsid w:val="00784127"/>
    <w:rsid w:val="007A2072"/>
    <w:rsid w:val="007B6294"/>
    <w:rsid w:val="007C2B40"/>
    <w:rsid w:val="007D1810"/>
    <w:rsid w:val="007D4F81"/>
    <w:rsid w:val="007D6375"/>
    <w:rsid w:val="00820BBA"/>
    <w:rsid w:val="00826869"/>
    <w:rsid w:val="008449B0"/>
    <w:rsid w:val="008469B9"/>
    <w:rsid w:val="008550FF"/>
    <w:rsid w:val="00856E38"/>
    <w:rsid w:val="008722FC"/>
    <w:rsid w:val="0088084E"/>
    <w:rsid w:val="008C4D16"/>
    <w:rsid w:val="00950031"/>
    <w:rsid w:val="00952DEB"/>
    <w:rsid w:val="009617A2"/>
    <w:rsid w:val="00967677"/>
    <w:rsid w:val="00973981"/>
    <w:rsid w:val="009951B3"/>
    <w:rsid w:val="009B657F"/>
    <w:rsid w:val="009D3E0C"/>
    <w:rsid w:val="00A04859"/>
    <w:rsid w:val="00A6499B"/>
    <w:rsid w:val="00A92818"/>
    <w:rsid w:val="00A96098"/>
    <w:rsid w:val="00A96F7A"/>
    <w:rsid w:val="00AD1271"/>
    <w:rsid w:val="00AF30C9"/>
    <w:rsid w:val="00AF5449"/>
    <w:rsid w:val="00B34056"/>
    <w:rsid w:val="00B34A01"/>
    <w:rsid w:val="00B369C0"/>
    <w:rsid w:val="00B466BA"/>
    <w:rsid w:val="00B61897"/>
    <w:rsid w:val="00B718EE"/>
    <w:rsid w:val="00B935C2"/>
    <w:rsid w:val="00BA0981"/>
    <w:rsid w:val="00BA382E"/>
    <w:rsid w:val="00C5149F"/>
    <w:rsid w:val="00C57F0B"/>
    <w:rsid w:val="00C762C1"/>
    <w:rsid w:val="00C818DA"/>
    <w:rsid w:val="00CA6213"/>
    <w:rsid w:val="00D11D40"/>
    <w:rsid w:val="00D24BFC"/>
    <w:rsid w:val="00D56D92"/>
    <w:rsid w:val="00D61618"/>
    <w:rsid w:val="00D743A7"/>
    <w:rsid w:val="00E00135"/>
    <w:rsid w:val="00E143AC"/>
    <w:rsid w:val="00E14647"/>
    <w:rsid w:val="00E15646"/>
    <w:rsid w:val="00E90D67"/>
    <w:rsid w:val="00EA005B"/>
    <w:rsid w:val="00EA4D40"/>
    <w:rsid w:val="00ED324C"/>
    <w:rsid w:val="00EE4C8B"/>
    <w:rsid w:val="00EF16D3"/>
    <w:rsid w:val="00F10E00"/>
    <w:rsid w:val="00F50798"/>
    <w:rsid w:val="00F77432"/>
    <w:rsid w:val="00F82938"/>
    <w:rsid w:val="00FA2D80"/>
    <w:rsid w:val="00FA5D70"/>
    <w:rsid w:val="00FB19F1"/>
    <w:rsid w:val="00FB72AC"/>
    <w:rsid w:val="00FE0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24C"/>
    <w:rPr>
      <w:b/>
      <w:bCs/>
    </w:rPr>
  </w:style>
  <w:style w:type="paragraph" w:styleId="a5">
    <w:name w:val="List Paragraph"/>
    <w:basedOn w:val="a"/>
    <w:uiPriority w:val="34"/>
    <w:qFormat/>
    <w:rsid w:val="001837E7"/>
    <w:pPr>
      <w:ind w:left="720"/>
      <w:contextualSpacing/>
    </w:pPr>
  </w:style>
  <w:style w:type="paragraph" w:styleId="a6">
    <w:name w:val="No Spacing"/>
    <w:uiPriority w:val="1"/>
    <w:qFormat/>
    <w:rsid w:val="001D726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24C"/>
    <w:rPr>
      <w:b/>
      <w:bCs/>
    </w:rPr>
  </w:style>
  <w:style w:type="paragraph" w:styleId="a5">
    <w:name w:val="List Paragraph"/>
    <w:basedOn w:val="a"/>
    <w:uiPriority w:val="34"/>
    <w:qFormat/>
    <w:rsid w:val="0018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8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119</cp:revision>
  <cp:lastPrinted>2017-11-13T13:13:00Z</cp:lastPrinted>
  <dcterms:created xsi:type="dcterms:W3CDTF">2016-09-21T08:20:00Z</dcterms:created>
  <dcterms:modified xsi:type="dcterms:W3CDTF">2017-11-13T13:13:00Z</dcterms:modified>
</cp:coreProperties>
</file>