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Pr="00A11A2A" w:rsidRDefault="00945F2F" w:rsidP="00A11A2A">
      <w:pPr>
        <w:shd w:val="clear" w:color="auto" w:fill="FFFFFF"/>
        <w:spacing w:line="360" w:lineRule="auto"/>
        <w:ind w:firstLine="28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</w:pPr>
      <w:r w:rsidRPr="00A11A2A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  <w:t>АНАЛИЗ СОСТОЯНИЯ И ПЕРСПЕКТИВ РАЗВИТИЯ ОБРАЗОВАНИЯ</w:t>
      </w:r>
    </w:p>
    <w:p w:rsidR="00945F2F" w:rsidRPr="00A11A2A" w:rsidRDefault="00945F2F" w:rsidP="00A11A2A">
      <w:pPr>
        <w:shd w:val="clear" w:color="auto" w:fill="FFFFFF"/>
        <w:spacing w:line="360" w:lineRule="auto"/>
        <w:ind w:firstLine="28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</w:pPr>
      <w:r w:rsidRPr="00A11A2A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  <w:t>Лебедянского   муниципального района</w:t>
      </w:r>
    </w:p>
    <w:p w:rsidR="00945F2F" w:rsidRPr="00A11A2A" w:rsidRDefault="00945F2F" w:rsidP="00A11A2A">
      <w:pPr>
        <w:shd w:val="clear" w:color="auto" w:fill="FFFFFF"/>
        <w:spacing w:line="360" w:lineRule="auto"/>
        <w:ind w:firstLine="28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</w:pPr>
    </w:p>
    <w:p w:rsidR="00945F2F" w:rsidRPr="00945F2F" w:rsidRDefault="00945F2F" w:rsidP="00945F2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5F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Итоговый (годовой) отчет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945F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gramStart"/>
      <w:r w:rsidRPr="00945F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</w:t>
      </w:r>
      <w:proofErr w:type="gramEnd"/>
    </w:p>
    <w:p w:rsidR="00945F2F" w:rsidRPr="00945F2F" w:rsidRDefault="00945F2F" w:rsidP="00945F2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201</w:t>
      </w:r>
      <w:r w:rsidR="005F167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7</w:t>
      </w:r>
      <w:r w:rsidR="00BA25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945F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год</w:t>
      </w:r>
    </w:p>
    <w:p w:rsidR="00945F2F" w:rsidRPr="00945F2F" w:rsidRDefault="00945F2F" w:rsidP="00945F2F">
      <w:pPr>
        <w:rPr>
          <w:rFonts w:ascii="Calibri" w:eastAsia="Times New Roman" w:hAnsi="Calibri" w:cs="Times New Roman"/>
          <w:lang w:eastAsia="ru-RU"/>
        </w:rPr>
      </w:pPr>
    </w:p>
    <w:p w:rsidR="00945F2F" w:rsidRPr="00945F2F" w:rsidRDefault="00945F2F" w:rsidP="00945F2F">
      <w:pPr>
        <w:rPr>
          <w:rFonts w:ascii="Calibri" w:eastAsia="Times New Roman" w:hAnsi="Calibri" w:cs="Times New Roman"/>
          <w:lang w:eastAsia="ru-RU"/>
        </w:rPr>
      </w:pPr>
    </w:p>
    <w:p w:rsidR="00945F2F" w:rsidRPr="00945F2F" w:rsidRDefault="00945F2F" w:rsidP="00945F2F">
      <w:pPr>
        <w:shd w:val="clear" w:color="auto" w:fill="FFFFFF"/>
        <w:spacing w:line="360" w:lineRule="auto"/>
        <w:ind w:firstLine="280"/>
        <w:jc w:val="center"/>
        <w:rPr>
          <w:rFonts w:ascii="Calibri" w:eastAsia="Times New Roman" w:hAnsi="Calibri" w:cs="Times New Roman"/>
          <w:b/>
          <w:color w:val="000000"/>
          <w:spacing w:val="-5"/>
          <w:sz w:val="32"/>
          <w:szCs w:val="50"/>
          <w:lang w:eastAsia="ru-RU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D777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DF42B3" w:rsidRPr="00945F2F" w:rsidRDefault="00DF42B3" w:rsidP="00D777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I</w:t>
      </w:r>
      <w:r w:rsidRPr="00945F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Анализ состояния и перспектив развития системы образования.</w:t>
      </w:r>
    </w:p>
    <w:p w:rsidR="006D5A2B" w:rsidRDefault="00DF42B3" w:rsidP="006D5A2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</w:t>
      </w:r>
      <w:r w:rsidR="00BC3E43" w:rsidRPr="00945F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</w:t>
      </w:r>
      <w:r w:rsidR="00AA1BA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Вводная часть.</w:t>
      </w:r>
      <w:r w:rsidR="006D5A2B" w:rsidRPr="006D5A2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D5A2B" w:rsidRPr="00945F2F" w:rsidRDefault="006D5A2B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Эффективное функционирование и развитие системы образования неразрывно связано с условиями социально-экономического развития района. </w:t>
      </w:r>
    </w:p>
    <w:p w:rsidR="00FA417E" w:rsidRDefault="006D5A2B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1A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Лебедянский район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  30 июля 1928 года.</w:t>
      </w:r>
      <w:r w:rsidRPr="006D5A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5A2B" w:rsidRPr="00A7334E" w:rsidRDefault="00FA417E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Административный и культурны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й центр района - город Лебедянь расположен  на берегах реки Дон, </w:t>
      </w:r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северо-западе Липецкой области, граничит с шестью районами области: </w:t>
      </w:r>
      <w:proofErr w:type="spellStart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Данковским</w:t>
      </w:r>
      <w:proofErr w:type="spellEnd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Лев-Толстовским, </w:t>
      </w:r>
      <w:proofErr w:type="spellStart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Добровским</w:t>
      </w:r>
      <w:proofErr w:type="spellEnd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Липецким</w:t>
      </w:r>
      <w:proofErr w:type="gramEnd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Задонским, </w:t>
      </w:r>
      <w:proofErr w:type="spellStart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Краснинским</w:t>
      </w:r>
      <w:proofErr w:type="spellEnd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на востоке – с землями Тульской области. В состав Лебедянского района входят:</w:t>
      </w:r>
    </w:p>
    <w:p w:rsidR="006D5A2B" w:rsidRPr="00A7334E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городское поселение город Лебедянь;</w:t>
      </w:r>
    </w:p>
    <w:p w:rsidR="006D5A2B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15 сельских поселений: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Агрономовский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Большеизбищенский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Большепоповский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Волотовский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Докторовский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Кузнецкий, Куликовский,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Куйманский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Ольховский,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Покрово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-Казацкий, Слободской,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Троекуровский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Яблоневский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сельсоветы.</w:t>
      </w:r>
    </w:p>
    <w:p w:rsidR="00FA417E" w:rsidRPr="00A7334E" w:rsidRDefault="00FA417E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районе более 470 предприятий и организаций всех форм собственности. Лебедянь входит в состав исторических городов России. В районе 51 памятник истории и культуры. Город Лебедянь исторически сложился как торговый и купеческий центр. Он был известен на всю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Россию своими конными ярмарками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30-40 –х годах 19 века и занимал четвертое место в России по объему ярмарочной торговли. Все это делает наш район привлекательным для туристического бизнеса и сопутствующей его развитию обслуживающей инфраструктуры. </w:t>
      </w:r>
    </w:p>
    <w:p w:rsidR="006D5A2B" w:rsidRPr="00A7334E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 расположен на пересечении транспортных магистралей, близко к федеральным трассам Москва – Ростов, Москва – Волгоград, расстояние до регионального центра 60 км, до г. Москва – 420 км.</w:t>
      </w:r>
    </w:p>
    <w:p w:rsidR="00FA417E" w:rsidRPr="00A7334E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 Численность населения Лебедянского райо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по состоянию на 1 января 2017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г. составила 38701 человек, плотность населения 26,8 чел/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кв.км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D5A2B" w:rsidRPr="00A7334E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Климат района умеренно-континентальный.</w:t>
      </w:r>
    </w:p>
    <w:p w:rsidR="006D5A2B" w:rsidRPr="00A7334E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Лебедянский район богат полезными ископаемыми. Наиболее </w:t>
      </w:r>
      <w:proofErr w:type="gram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распространенные</w:t>
      </w:r>
      <w:proofErr w:type="gram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глина, песок и щебень.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D5A2B" w:rsidRPr="00A7334E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Всего на территории района расположено 9 крупных промышленных предприятий, 11 предприятий агропромышленного комплекса, около 1450 субъектов малого бизнеса, 4 банка, 259 магазинов, 56 предприятий общественного питания, 40 нестандартных торговых объектов, 1 универсальный рынок, 2 ярмарки, 57 объектов бытового обслуживания.</w:t>
      </w:r>
    </w:p>
    <w:p w:rsidR="006D5A2B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Промышленность является основой экономики Лебедянского района. Ее доля в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общерайонном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объеме отгруженных товаров, работ и услуг составляет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78,8% по состоянию на 01.07.2017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Ведущие отрасли промышленности  - машиностроение, пищевая и перерабатывающая промышленность. Основные крупные промышленные предприятия:</w:t>
      </w:r>
    </w:p>
    <w:p w:rsidR="006D5A2B" w:rsidRPr="00A7334E" w:rsidRDefault="006D5A2B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«Лебедянский», ОАО «Лебедянский завод строительно – отделочных машин»,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ЛеМаз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ОП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ПепсиКо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Холдинг»,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Лебедяньмолоко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,О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Бипласт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Монди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Лебедянь», ОАО «Лебедянский сахарный завод».</w:t>
      </w:r>
    </w:p>
    <w:p w:rsidR="006D5A2B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Предприятия Лебедянского района включены в промышленный кластер станкостроения и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станкоинструментальной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промышленности "ЛИПЕЦКМАШ" (ОАО "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Строймаш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") и Инновационный территориальный промышленный кластер белой техники (ООО "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Бипласт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").</w:t>
      </w:r>
    </w:p>
    <w:p w:rsidR="00FA417E" w:rsidRPr="00945F2F" w:rsidRDefault="00FA417E" w:rsidP="0045010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Город Лебедянь вошел в список моногородов,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сформирован комплексный инновационный план модернизации города.</w:t>
      </w:r>
    </w:p>
    <w:p w:rsidR="006D5A2B" w:rsidRDefault="006D5A2B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Рациональное природопользование является одним из приоритетных направлений развития </w:t>
      </w:r>
      <w:r w:rsidR="00FA4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муниципалитета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Агропромышленный комплекс специализируется на  выращивании зерновых, зернобобовых, семян масличных культур, сахарной свеклы, на производстве молока и мяса 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крупнорогатого скота, свиней. Крупные предприятия агропромышленного комплекса: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ООО «Агроном – сад»,</w:t>
      </w:r>
      <w:r w:rsidR="00EB7C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ЗАО «Агрофирма им. 15 лет Октября»,</w:t>
      </w:r>
    </w:p>
    <w:p w:rsidR="00F61A88" w:rsidRPr="00945F2F" w:rsidRDefault="006D5A2B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ЗАО «Агрофирма Русь», ООО СХП «Мокрое», ООО «Липецкая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АгроПромышленная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компания».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Администрация Лебедянского муниципального района в 2017 году проводила работу, направленную на решение од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ного из самых актуальных вопросов, стоящих </w:t>
      </w: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перед властью всех уровней – это обеспечение условий для повышения уровня и качества жизни населения, что является главным критерием 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оценки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эффективности работы органов местного самоуправления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 социально-экономического развития района в 2017 году свидетельствует о сохранении положительных тенденций экономического роста в ведущих отраслях экономики и социальной сферы, повышения уровня и качества жизни населения района: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инвестиций в основной капитал – 100,9%;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среднемесячной заработной платы – 106,6%;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оборота бытовых услуг –104,9% (в сопоставимых ценах);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ввода жилья – 104,0%;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оборота розничной торговли – 101,6% (в сопоставимых ценах).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2017 год было отгружено товаров собственного производства, выполненных работ и услуг на сумму 33,6 млрд.</w:t>
      </w:r>
      <w:r w:rsidR="00EB7C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рублей или 74,8% к уровню 2016 года (2016г.-45,4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млрд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.), в том числе в промышленности -27,4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млрд.руб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., что составило 69,0% к аналогичному периоду 2016 года (2016г.-39,8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млрд.руб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.).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Основными приоритетами промышленной политики является модернизация и инновационное развитие.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Наиболее высокие темпы роста отгрузки наблюдаются в производстве пластмассовых изделий и изделий из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гофрокартона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- 154,2%, машин, оборудования и гидравлических насосов - 110,1%.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Благодаря государственной поддержке в 2017 году, которая составила 730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и возросла к 2012 году в 3,2 раза, предприятиями агропромышленного комплекса в 2017году было отгружено продукции сельского хозяйства на сумму 5,7 млрд. рублей, что больше чем в 2012 году в 2,5 раза (2012г.-2,3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млрд.руб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.).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Необходимым условием развити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 экономики являлась </w:t>
      </w: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высокая инвестиционная активность.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 2017 год объем инвестиционных вложений в основной капитал по району составил 4,9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млрд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ублей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(по полному кругу) (2016г.-4,8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млрд.руб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.), темп роста составил 100,9% , на 1 жителя – 123,7 тыс. рублей (2016г.-119,8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тыс.руб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.).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Наиболее высокие темпы роста инвестиционных вложений наблюдаются 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пищевой промышленности;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ООО «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Лебедяньмолоко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- модернизация основного производства (280,1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.);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производстве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пластмассовых изделий и изделий из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гофрокартона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–ООО «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Монди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Лебедянь» - модернизация и автоматизация производства изделий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гофропроизводства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(182,3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.),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сельском 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хозяйстве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ООО СХП «Мокрое» - строительство современного животноводческого комплекса (592,5млн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уб.),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-ООО «Агроном Сад» - строительство плодохранилища (452,0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.),</w:t>
      </w:r>
    </w:p>
    <w:p w:rsidR="00F61A88" w:rsidRPr="006135C4" w:rsidRDefault="00F61A88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-ЗАО «Агрофирма им. 15 лет Октября» - строительство склада готовой продукции(332,5 </w:t>
      </w:r>
      <w:proofErr w:type="spell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6135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.),</w:t>
      </w:r>
    </w:p>
    <w:p w:rsidR="00635B2C" w:rsidRDefault="00945F2F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Органом, осуществляющим управление в сфере образования на территории  </w:t>
      </w:r>
      <w:r w:rsidR="00217E9A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Лебедянского 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района,  является  </w:t>
      </w:r>
      <w:r w:rsidR="00217E9A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отдел образования  а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217E9A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Лебедянского муниципального 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217E9A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являющий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юридическим лицом. </w:t>
      </w:r>
    </w:p>
    <w:p w:rsidR="00945F2F" w:rsidRPr="00945F2F" w:rsidRDefault="00635B2C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Отдел образования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расположен по адресу: г. Лебедянь, ул. Чехова, д. 2 (телефон (474-66) 5-25-36, 5-22-02, 5-25-51, эл. почта: </w:t>
      </w:r>
      <w:hyperlink r:id="rId6" w:history="1"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lerono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lebedyan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lipetsk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hyperlink r:id="rId7" w:history="1"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lebedyan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kiroiro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официальный сайт </w:t>
      </w:r>
      <w:hyperlink r:id="rId8" w:history="1"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http://oo-lebedyan.org.ru</w:t>
        </w:r>
      </w:hyperlink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  <w:r w:rsidR="00945F2F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3E43" w:rsidRPr="00945F2F" w:rsidRDefault="00BC3E43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В Лебедянском муниципальном районе проходит  постоянная работа, направленная на создание условий для осуществления непрерывного и качественного образовательного процесса на всех уровнях образования. </w:t>
      </w:r>
    </w:p>
    <w:p w:rsidR="00DF42B3" w:rsidRPr="00945F2F" w:rsidRDefault="00BC3E43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 состояния муниципальной системы образования показывает достаточно высокий уровень ее развития. Спектр образовательных услуг, предоставляемых населению района, создает достаточные условия для реализации конституционного права граждан на получение качественного и доступного образования.</w:t>
      </w:r>
    </w:p>
    <w:p w:rsidR="00436B5C" w:rsidRDefault="00E46BFB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эффективного развития системы образования района разработана районная программа «Создание условий для развития социальной сферы Лебедянского муниципального района на 2014 – 2020 годы», в состав которой входит подпрограмма «Развитие системы  образования в Лебедянском муниципальном районе на 2014-2020 годы». Цель подпрограммы - Комплексное и эффективное развитие муниципальной системы образования, обеспечивающее повышение доступности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личности, как важного фактора устойчивого социально-экономического и социокультурного развития в интересах человека, общества  и государства.</w:t>
      </w:r>
      <w:r w:rsidR="00EF5CFF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006D" w:rsidRPr="001C3A14" w:rsidRDefault="00AA006D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2017  год на содержание учреждений образования израсходовано  465912,9 тыс. руб.</w:t>
      </w:r>
      <w:proofErr w:type="gram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числе: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из районного бюджета – 158679, 0  тыс. руб.  (в 2016г. -  143615  тыс. руб.);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из областного бюджета – 306503, 6 тыс. руб. (в 2016 г. – 301088,7  тыс. руб.);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федерального бюджета – 730, 3  тыс. руб. (в 2013 г. –927, 2   тыс. руб.).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2016   г. за этот же период было освоено 448 601,2  тыс. руб. (отношение 2017  к 2016  году составило 103, 9%).</w:t>
      </w:r>
    </w:p>
    <w:p w:rsidR="00AA006D" w:rsidRPr="001C3A14" w:rsidRDefault="00A11A2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Заработная плата в области образования  по Лебедянскому району в 2017  г. составила  18  993  руб., в 2016  г. – 18 082 . (Темп роста   к 2016 году  составил 104,9 %).</w:t>
      </w:r>
    </w:p>
    <w:p w:rsidR="00AA006D" w:rsidRPr="001C3A14" w:rsidRDefault="00AA006D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Средняя заработная плата учителей  -  23 947  руб., в 2016 г. -  23 174   руб. Темп роста  составил 103,3 %.</w:t>
      </w:r>
    </w:p>
    <w:p w:rsidR="00AA006D" w:rsidRPr="001C3A14" w:rsidRDefault="00AA006D" w:rsidP="00450101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Средняя заработная плата педагогических работников  в общеобразовательных  учреждениях – 23442 руб., в 2016  г. –22657 руб. Темп роста – 103,4 %.</w:t>
      </w:r>
    </w:p>
    <w:p w:rsidR="00A11A2A" w:rsidRDefault="00AA006D" w:rsidP="00A11A2A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Средняя заработная плата воспитателей  - 20 360  руб., в 2016  г. –19 424  руб.  Темп роста – 104,8 %.</w:t>
      </w:r>
      <w:r w:rsidR="001C3A14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AA006D" w:rsidRPr="001C3A14" w:rsidRDefault="00AA006D" w:rsidP="00A11A2A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улучшения материального благополучия детей было израсходовано:</w:t>
      </w:r>
    </w:p>
    <w:p w:rsidR="00AA006D" w:rsidRPr="001C3A14" w:rsidRDefault="00AA006D" w:rsidP="0045010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из районного бюджета на питание детей в дошкольных образовательных учреждениях – 13160 тыс. руб. (в 2016 г. – 12701,0  тыс. руб., темп роста -  103,6 %).</w:t>
      </w:r>
    </w:p>
    <w:p w:rsidR="00A11A2A" w:rsidRDefault="00AA006D" w:rsidP="0045010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из областного бюджета на питание детей в общеобразовательных  учреждениях </w:t>
      </w:r>
      <w:r w:rsidR="00A11A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израсходовано 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11470 тыс. руб., в 2016 году за тот же период  израсходовано 10103,0 тыс. руб. </w:t>
      </w:r>
    </w:p>
    <w:p w:rsidR="00AA006D" w:rsidRPr="001C3A14" w:rsidRDefault="00AA006D" w:rsidP="0045010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Обязательным фактором обеспечения качества образования является создание комфортных и безопасных условий образовательной деятельности, забота о сохранении здоровья детей. </w:t>
      </w:r>
    </w:p>
    <w:p w:rsidR="00AA006D" w:rsidRPr="001C3A14" w:rsidRDefault="00AA006D" w:rsidP="0045010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Образование  Лебедянского района приняло участие  в федеральных и региональных программах на условиях  </w:t>
      </w:r>
      <w:proofErr w:type="spell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софинансирования</w:t>
      </w:r>
      <w:proofErr w:type="spell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A006D" w:rsidRPr="001C3A14" w:rsidRDefault="00AA006D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1C3A1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2017 г</w:t>
        </w:r>
      </w:smartTag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проведена газификация д/с </w:t>
      </w:r>
      <w:proofErr w:type="spell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Докторово</w:t>
      </w:r>
      <w:proofErr w:type="spell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программе «Энергосбережения и повышения  энергетической эффективности» - 1 млн. 231 тыс. 514 руб. (их них областные средства - 1 млн. 116 тыс. 990 руб., районные средства – 114 тыс. 524 руб.).  В результате 100% учреждений образования района газифицированы. </w:t>
      </w:r>
    </w:p>
    <w:p w:rsidR="00AA006D" w:rsidRPr="001C3A14" w:rsidRDefault="00AA006D" w:rsidP="004501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Проведён капитальный ремонт здания СОШ №2 г. Лебедянь по государственной программе Липецкой области «Обеспечение населения Липецкой области социальной инфраструктурой» за счёт средств обл</w:t>
      </w:r>
      <w:r w:rsidR="00EB7C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астного и районного бюджетов </w:t>
      </w:r>
      <w:proofErr w:type="gramStart"/>
      <w:r w:rsidR="00EB7C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  млн. 600 тыс. 671 руб.:  областные средства - 5 млн. 180 тыс. 371 руб., районные средства – 1 млн. 420 тыс. 390 руб.). 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Благодаря программе по созданию доступной среды в  образовательных учреждениях  (Государственная программа Липецкой области «Социальная поддержка граждан»)  управление образования и науки Липецкой области приобрело специализированное оборудование за счёт средств федерального бюджета для передачи  в детские сады № 2 и №3  на сумму 1 млн. 216 тыс. руб. Проведены работы по переоборудованию  помещений для детей-инвалидов на сумму 1 млн. 73 тыс. руб. Таким</w:t>
      </w:r>
      <w:proofErr w:type="gram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образом, на базе детского сада №2  создана районная группа для детей-инвалидов с заболеваниями ДЦП и аутизмом. </w:t>
      </w:r>
    </w:p>
    <w:p w:rsidR="00AA006D" w:rsidRPr="001C3A14" w:rsidRDefault="00AA006D" w:rsidP="004501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 программе развития спорта в сельской местности проведён ремонт спортивного зала СОШ с. </w:t>
      </w:r>
      <w:proofErr w:type="spell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Куймань</w:t>
      </w:r>
      <w:proofErr w:type="spell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на  1 млн. 160 тыс. руб. ( федеральные средства</w:t>
      </w:r>
      <w:r w:rsidR="00EB7C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- 730,3 тыс. руб., областные средства</w:t>
      </w:r>
      <w:r w:rsidR="00EB7C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- 312,99  </w:t>
      </w:r>
      <w:proofErr w:type="spell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тыс.руб</w:t>
      </w:r>
      <w:proofErr w:type="spell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., районные средства – 115 тыс.  руб.).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Проведены ремонты: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спортивных залов (СОШ с. Троекурово, Гимназия №1) – 972 тыс. рублей;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-систем отопления (Гимназия №1, СОШ №2, д/с №5, д/с </w:t>
      </w:r>
      <w:proofErr w:type="spell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Сахзавода</w:t>
      </w:r>
      <w:proofErr w:type="spell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ДЮСШ) - 2603,99 тыс. рублей:</w:t>
      </w:r>
    </w:p>
    <w:p w:rsidR="00AA006D" w:rsidRPr="001C3A14" w:rsidRDefault="00AA006D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пищеблоков (Гимназия №1, СОШ с. </w:t>
      </w:r>
      <w:proofErr w:type="spell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Куймань</w:t>
      </w:r>
      <w:proofErr w:type="spell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д/с №1) -   924,96 тыс. рублей.</w:t>
      </w:r>
    </w:p>
    <w:p w:rsidR="00AA006D" w:rsidRPr="001C3A14" w:rsidRDefault="00AA006D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Также проведены ремонтные работы (д/с №1, СОШ п. Агроном, НОШ </w:t>
      </w:r>
      <w:proofErr w:type="gramStart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Слободка, ДЮЦ, ДЮСШ, СЮН) на сумму   6 млн. 614 тыс.  рублей.</w:t>
      </w:r>
    </w:p>
    <w:p w:rsidR="00AA006D" w:rsidRPr="001C3A14" w:rsidRDefault="00AA006D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Всего в 2017 году на ремонт и строительство в сфере образования  потрачены денежные средства в сумме  около   20   млн. руб.</w:t>
      </w:r>
    </w:p>
    <w:p w:rsidR="00AA006D" w:rsidRDefault="00AA006D" w:rsidP="004501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Кроме того, коллективы привлекли спонсорскую помощь – около  9 млн. руб.</w:t>
      </w:r>
    </w:p>
    <w:p w:rsidR="006A716D" w:rsidRPr="006A716D" w:rsidRDefault="006A716D" w:rsidP="004501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текущем году сохранена   образовательная сеть района, создаются  современные условия для обучения. </w:t>
      </w:r>
    </w:p>
    <w:p w:rsidR="006A716D" w:rsidRPr="006A716D" w:rsidRDefault="006A716D" w:rsidP="004501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Большое внимание  уделялось  организации здорового питания дошкольников и школьников.</w:t>
      </w:r>
    </w:p>
    <w:p w:rsidR="006A716D" w:rsidRPr="006A716D" w:rsidRDefault="006A716D" w:rsidP="004501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Охват одноразовым горячим питанием в школах района достиг устойчивого показателя – 100%, двухразовым горячим питанием  - 67% , трехразовым питанием – 11% . </w:t>
      </w:r>
    </w:p>
    <w:p w:rsidR="006A716D" w:rsidRPr="006A716D" w:rsidRDefault="006A716D" w:rsidP="004501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образовательных учреждениях района отработана эффективная практика организации отдыха и оздоровления детей и подростков во время каникул.</w:t>
      </w:r>
    </w:p>
    <w:p w:rsidR="00436B5C" w:rsidRPr="001C3A14" w:rsidRDefault="006A716D" w:rsidP="00A11A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6A716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2017 г</w:t>
        </w:r>
      </w:smartTag>
      <w:r w:rsidRPr="006A7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было организовано 20 пришкольных,  16 палаточных лагерей и 3 лагеря труда и отдыха. В них отдохнуло  - 4540 детей.</w:t>
      </w:r>
    </w:p>
    <w:p w:rsidR="00AD4DAE" w:rsidRPr="00945F2F" w:rsidRDefault="009646D8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</w:t>
      </w:r>
      <w:r w:rsidR="001C3A14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C60FD8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увеличилась с </w:t>
      </w:r>
      <w:r w:rsidR="001C3A14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80</w:t>
      </w:r>
      <w:r w:rsidR="00C60FD8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 до </w:t>
      </w:r>
      <w:r w:rsidR="001C3A14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93,18 </w:t>
      </w:r>
      <w:r w:rsidR="00C60FD8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%.</w:t>
      </w:r>
      <w:r w:rsidR="00C60FD8" w:rsidRPr="004B020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0FD8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модернизацию общего образования </w:t>
      </w:r>
      <w:r w:rsidR="00107BDC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</w:t>
      </w:r>
      <w:r w:rsidR="001C3A14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107BDC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C60FD8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израсходовано </w:t>
      </w:r>
      <w:r w:rsidR="005D488E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="00C60FD8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19</w:t>
      </w:r>
      <w:r w:rsidR="005D488E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60FD8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347 тыс.</w:t>
      </w:r>
      <w:r w:rsidR="005D488E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60FD8" w:rsidRP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рублей. С учетом приоритетности направлений модернизации общего</w:t>
      </w:r>
      <w:r w:rsidR="00C60FD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образования, наибольшие объемы средств были направлены на приобретение:</w:t>
      </w:r>
    </w:p>
    <w:p w:rsidR="00AD4DAE" w:rsidRPr="00945F2F" w:rsidRDefault="00AD4DAE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C60FD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учебно-производственного оборудования – </w:t>
      </w:r>
      <w:r w:rsidR="00292E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230 </w:t>
      </w:r>
      <w:r w:rsidR="00D11F74" w:rsidRPr="00D11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ед</w:t>
      </w:r>
      <w:r w:rsidR="00C60FD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D4DAE" w:rsidRPr="00945F2F" w:rsidRDefault="00C60FD8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спортивного инвентаря </w:t>
      </w:r>
      <w:r w:rsidR="00D11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спортивного оборудования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ОУ </w:t>
      </w:r>
      <w:r w:rsidR="00D11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92E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514 </w:t>
      </w:r>
      <w:r w:rsidR="00D11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ед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D11F74" w:rsidRPr="00D11F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92E87" w:rsidRDefault="00C60FD8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компьютерного оборудования и интерактивного оборудования </w:t>
      </w:r>
      <w:r w:rsidR="00D11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92E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20</w:t>
      </w:r>
    </w:p>
    <w:p w:rsidR="00292E87" w:rsidRDefault="00292E87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D11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ед.</w:t>
      </w:r>
      <w:r w:rsidR="00C60FD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091E" w:rsidRDefault="00C60FD8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пополнение фонда школьн</w:t>
      </w:r>
      <w:r w:rsidR="00C71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ых библиотек </w:t>
      </w:r>
      <w:r w:rsidR="00B446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="00C71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92E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6, 365 тыс.</w:t>
      </w:r>
      <w:r w:rsidR="00B446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ед.  на сумму</w:t>
      </w:r>
    </w:p>
    <w:p w:rsidR="0026683A" w:rsidRDefault="00B44613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E87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2830,03</w:t>
      </w:r>
      <w:r w:rsidR="00D11F74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719E6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тыс. руб.</w:t>
      </w:r>
      <w:r w:rsidR="00C719E6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19E6" w:rsidRPr="00945F2F" w:rsidRDefault="00C719E6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 учреждения, реализующие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образовательные программы  общего  образования  и их  филиалы</w:t>
      </w:r>
      <w:r w:rsidR="002668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имеют  широкополосный  высокоскоростной  интернет</w:t>
      </w:r>
      <w:r w:rsidR="00964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Число персональных компьютеров, используемых  в учебных  целях, в расчете  </w:t>
      </w: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100 учащихся  в 201</w:t>
      </w:r>
      <w:r w:rsidR="00E9269D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году составило </w:t>
      </w:r>
      <w:r w:rsidR="006C071C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6427F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F5CFF" w:rsidRPr="00E9269D" w:rsidRDefault="00C60FD8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Доля муниципальных общеобразовательных учреждений, здания которых находятся в аварийном состоянии или </w:t>
      </w:r>
      <w:proofErr w:type="gramStart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требуют капитального ремонта </w:t>
      </w:r>
      <w:r w:rsid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снизилась</w:t>
      </w:r>
      <w:proofErr w:type="gramEnd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</w:t>
      </w:r>
      <w:r w:rsidR="00E926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107BDC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,5</w:t>
      </w:r>
      <w:r w:rsidR="00107B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 до </w:t>
      </w:r>
      <w:r w:rsidR="00E926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</w:t>
      </w:r>
      <w:r w:rsid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E9269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65908" w:rsidRPr="00165908" w:rsidRDefault="00165908" w:rsidP="004501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908">
        <w:rPr>
          <w:rFonts w:ascii="Times New Roman" w:eastAsia="Calibri" w:hAnsi="Times New Roman" w:cs="Times New Roman"/>
          <w:sz w:val="28"/>
          <w:szCs w:val="28"/>
        </w:rPr>
        <w:t>По результ</w:t>
      </w:r>
      <w:r w:rsidR="00E9269D">
        <w:rPr>
          <w:rFonts w:ascii="Times New Roman" w:eastAsia="Calibri" w:hAnsi="Times New Roman" w:cs="Times New Roman"/>
          <w:sz w:val="28"/>
          <w:szCs w:val="28"/>
        </w:rPr>
        <w:t xml:space="preserve">атам анкетирования родителей, 80 </w:t>
      </w:r>
      <w:r w:rsidRPr="00165908">
        <w:rPr>
          <w:rFonts w:ascii="Times New Roman" w:eastAsia="Calibri" w:hAnsi="Times New Roman" w:cs="Times New Roman"/>
          <w:sz w:val="28"/>
          <w:szCs w:val="28"/>
        </w:rPr>
        <w:t>% отмечают реальность возможности выбора общеобразовательной организации для своих детей.</w:t>
      </w:r>
    </w:p>
    <w:p w:rsidR="00165908" w:rsidRPr="00165908" w:rsidRDefault="00165908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908">
        <w:rPr>
          <w:rFonts w:ascii="Times New Roman" w:eastAsia="Calibri" w:hAnsi="Times New Roman" w:cs="Times New Roman"/>
          <w:sz w:val="28"/>
          <w:szCs w:val="28"/>
        </w:rPr>
        <w:t>Сравнительный анализ показателей качества и обученности позволяет сделать вывод о стабильности работы системы образования и достоверности предоставляемых общеобразовательными учреждениями сведений.</w:t>
      </w:r>
    </w:p>
    <w:p w:rsidR="005D488E" w:rsidRDefault="00BC3E43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 состояния  и перспектив  развития  системы образования  Лебедянского  </w:t>
      </w:r>
      <w:r w:rsidR="00AD4DAE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района   проводит</w:t>
      </w: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ся  на основании  статистических данных, результатов  государственной итоговой  аттестации выпускников, освоивших  образовательные программы  основного  общего  и   среднего  общего  образования, анализа отчетной  документации, результатов опроса  населения, участников образовательного процесса.</w:t>
      </w:r>
    </w:p>
    <w:p w:rsidR="00BC3E43" w:rsidRPr="005D488E" w:rsidRDefault="00BC3E43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D488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2.Анализ состояния и перспектив развития системы образования</w:t>
      </w:r>
    </w:p>
    <w:p w:rsidR="00EF5CFF" w:rsidRPr="005D488E" w:rsidRDefault="00E3327D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D488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2.1</w:t>
      </w:r>
      <w:r w:rsidR="00165D2A" w:rsidRPr="005D488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5D488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Сведения о развитии дошкольного образования</w:t>
      </w:r>
      <w:r w:rsidR="00165D2A" w:rsidRPr="005D488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635B2C" w:rsidRPr="00945F2F" w:rsidRDefault="00635B2C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Лебедянском муниципальном районе услуги дошк</w:t>
      </w:r>
      <w:r w:rsidR="005D48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ольного образования оказывают 16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образовательных  организаций:</w:t>
      </w:r>
    </w:p>
    <w:p w:rsidR="00635B2C" w:rsidRPr="00945F2F" w:rsidRDefault="00635B2C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 детских садов, из них 7 в г. Лебедянь,  </w:t>
      </w:r>
    </w:p>
    <w:p w:rsidR="00635B2C" w:rsidRPr="00945F2F" w:rsidRDefault="008A5B6E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  школа (Куликовский филиал  МБОУ СОШ с. Б-Попово).</w:t>
      </w:r>
      <w:r w:rsidR="00635B2C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5EF4" w:rsidRDefault="00AA1BA0" w:rsidP="00635B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Дошкольное образование получали </w:t>
      </w:r>
      <w:r w:rsidR="00635B2C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D3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A00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1692  ребенка </w:t>
      </w:r>
      <w:r w:rsidR="002002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66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D3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662DB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2 до 7 лет</w:t>
      </w:r>
      <w:r w:rsidR="00735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D66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5B2C" w:rsidRPr="005D488E" w:rsidRDefault="0063090D" w:rsidP="00635B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735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682 </w:t>
      </w:r>
      <w:r w:rsidR="002002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35B2C" w:rsidRPr="005D48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 в детских садах, </w:t>
      </w:r>
    </w:p>
    <w:p w:rsidR="00D662DB" w:rsidRDefault="00113A5A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</w:t>
      </w:r>
      <w:r w:rsidR="008A5B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 в дошкольной  группе </w:t>
      </w:r>
      <w:r w:rsidR="00635B2C" w:rsidRPr="005D48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</w:t>
      </w:r>
      <w:r w:rsidR="008A5B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="00635B2C" w:rsidRPr="005D48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A34DB" w:rsidRPr="004A34DB" w:rsidRDefault="004A34DB" w:rsidP="004501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270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269D" w:rsidRPr="00E9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E9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E9269D">
        <w:rPr>
          <w:rFonts w:ascii="Times New Roman" w:eastAsia="Times New Roman CYR" w:hAnsi="Times New Roman" w:cs="Times New Roman"/>
          <w:sz w:val="28"/>
          <w:szCs w:val="28"/>
          <w:lang w:eastAsia="ar-SA"/>
        </w:rPr>
        <w:t>иквидирована очерёдность для детей от 3-х до 7 лет по городу</w:t>
      </w:r>
      <w:r w:rsidRPr="004A34DB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. </w:t>
      </w:r>
    </w:p>
    <w:p w:rsidR="004A34DB" w:rsidRPr="003F091E" w:rsidRDefault="004A34DB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Обеспеченность местами детей от 3-х до 7 лет, желающих получить</w:t>
      </w:r>
    </w:p>
    <w:p w:rsidR="004A34DB" w:rsidRPr="003F091E" w:rsidRDefault="004A34DB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дошкольное образование, составляет  </w:t>
      </w:r>
      <w:r w:rsidR="002002E5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100 </w:t>
      </w:r>
      <w:r w:rsidR="00735EF4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 (в 2016</w:t>
      </w: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 - </w:t>
      </w:r>
      <w:r w:rsidR="00735EF4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100</w:t>
      </w: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%).</w:t>
      </w:r>
    </w:p>
    <w:p w:rsidR="00A02DC7" w:rsidRPr="00945F2F" w:rsidRDefault="00165D2A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результате принятых </w:t>
      </w:r>
      <w:r w:rsidR="005D48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</w:t>
      </w:r>
      <w:proofErr w:type="gramEnd"/>
      <w:r w:rsidR="005D48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доля детей в возрасте 1-</w:t>
      </w:r>
      <w:r w:rsid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 лет, получающих дошкольную дополнительную услугу и (или) услугу по их содержанию в</w:t>
      </w:r>
      <w:r w:rsidR="00B53337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F5CFF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муниципальных образовательных учреждениях в общей численности детей в возрасте 1-6 лет</w:t>
      </w:r>
      <w:r w:rsidR="005D48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возросла с </w:t>
      </w:r>
      <w:r w:rsidR="006042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61</w:t>
      </w:r>
      <w:r w:rsidR="00934F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 до </w:t>
      </w:r>
      <w:r w:rsidR="00735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6</w:t>
      </w:r>
      <w:r w:rsidR="006042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735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34F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 в 201</w:t>
      </w:r>
      <w:r w:rsidR="00735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году; </w:t>
      </w:r>
    </w:p>
    <w:p w:rsidR="00A02DC7" w:rsidRPr="00945F2F" w:rsidRDefault="00165D2A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снизилась с </w:t>
      </w:r>
      <w:r w:rsidR="00735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1,2 </w:t>
      </w:r>
      <w:r w:rsidR="00934F4F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 до </w:t>
      </w:r>
      <w:r w:rsidR="00735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%.</w:t>
      </w:r>
    </w:p>
    <w:p w:rsidR="00A15FD7" w:rsidRDefault="00165D2A" w:rsidP="00A15FD7">
      <w:pPr>
        <w:spacing w:after="0" w:line="360" w:lineRule="auto"/>
        <w:ind w:left="-284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более четкого планирования проблемы очередности на получение дошкольного образования продолжает действовать электронная очередь, на основании которой производится зачисление детей в детские сады.</w:t>
      </w:r>
      <w:r w:rsidR="00A1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5FD7" w:rsidRPr="00C55B77" w:rsidRDefault="00A15FD7" w:rsidP="00A15FD7">
      <w:pPr>
        <w:spacing w:after="0" w:line="360" w:lineRule="auto"/>
        <w:ind w:left="-284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дошкольных образовательных учреждений в соответствии с постановлением Главного государственного санитарного врача РФ от 15 мая 2013 № 26 «Об утверждении СанПиН 2.4.1.3049-13 «Санитарно-эпидемиологические требования к устройству, содержанию и</w:t>
      </w:r>
      <w:r w:rsidRPr="00C5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работы  дошкольных образовательных организаций»  организовано четырехразовое питание.</w:t>
      </w:r>
    </w:p>
    <w:p w:rsidR="00A15FD7" w:rsidRPr="00C55B77" w:rsidRDefault="00A15FD7" w:rsidP="00A15FD7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дошкольное образовательное учреждение имеет собственный пищеблок, который оборудован  необходимым технологическим, холодильным и моечным оборудованием. </w:t>
      </w:r>
    </w:p>
    <w:p w:rsidR="00A02DC7" w:rsidRPr="00945F2F" w:rsidRDefault="00A15FD7" w:rsidP="00A15FD7">
      <w:p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ежедневно во время обеда  проводится С-витаминизация охлажденных напитков. В соответствии с распоряжением Правительства РФ от 25.10.2010 № 1873 «Основы государственной политики РФ в области </w:t>
      </w: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здорового питания населения на период до 2020г» воспитанники     получают   ежедневно   с    питанием    йодированную   соль.   В летний оздоровительный период дошкольникам на второй завтрак выдается витаминизированный кисель, в составе которого более 10 витаминов, которые способствуют росту и укреплению детского организма.  </w:t>
      </w:r>
    </w:p>
    <w:p w:rsidR="009646D8" w:rsidRPr="00B6680C" w:rsidRDefault="00165D2A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Доля муниципальных дошкольных образовательных учреждений, здания, которых находятся в аварийном состоянии или требуют капитального ремонта</w:t>
      </w:r>
      <w:r w:rsidR="00EF5CFF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35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составила 0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A02DC7" w:rsidRPr="00945F2F" w:rsidRDefault="00165D2A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целях удовлетворения потребностей населения района в качественном дошкольном образовании предполагается </w:t>
      </w:r>
      <w:r w:rsidR="005A66CA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</w:t>
      </w:r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5A66CA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</w:t>
      </w:r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40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строительство пристройки к  зданию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школы </w:t>
      </w:r>
      <w:proofErr w:type="gramStart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</w:t>
      </w:r>
      <w:r w:rsidR="00D7771D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240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Мокрое  под детский сад на 50 </w:t>
      </w:r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мест.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3A4D" w:rsidRPr="00945F2F" w:rsidRDefault="00240A9E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DF745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 дошкольные образовательные учреждения Лебедянского района работают по основной образовательной программе ДОУ в соответствии с ФГОС,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проведена </w:t>
      </w:r>
      <w:r w:rsidR="00DF745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поэтапная кадровая переподготовка педагогического и управленческого состава по вопросам ФГОС; проводится мониторинг по оснащению средствами обучения и воспитания для организации предметно-развивающей среды;  семинары, научно-практические конференции по реализации ФГОС </w:t>
      </w:r>
      <w:proofErr w:type="gramStart"/>
      <w:r w:rsidR="00DF745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DF745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F7ACB" w:rsidRDefault="00823A4D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Материально-техническое состояние  дошкольных учреждений обеспечивает  выполнение  т</w:t>
      </w:r>
      <w:r w:rsidR="001F7ACB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ребований  СанПи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 к  содержанию  и организации  образовательного процесса  в ДОУ  и   положительно  влияет   на снижение показателя  заболеваемости детей. Сложившаяся в районе система дошкольного образования  обеспечивает разностороннее развитие детей,    качественную подготовку к обучению в школе.</w:t>
      </w:r>
    </w:p>
    <w:p w:rsidR="00E24C40" w:rsidRPr="00945F2F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F7ACB" w:rsidRPr="00945F2F" w:rsidRDefault="001F7ACB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C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</w:t>
      </w:r>
      <w:r w:rsidR="00165D2A" w:rsidRPr="00E24C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="00E3327D" w:rsidRPr="00E24C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</w:t>
      </w:r>
      <w:r w:rsidR="00165D2A" w:rsidRPr="00E24C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327D" w:rsidRPr="00E24C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Сведения о развитии начального общего, основного общего и среднего общего образования</w:t>
      </w:r>
      <w:r w:rsidR="00E24C40" w:rsidRPr="00E24C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4E5AF2" w:rsidRPr="00945F2F" w:rsidRDefault="00823A4D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Основная задача муниципальной системы образования – дать обучающимся качественное образование в рамках государственных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образовательных стандартов, обеспечить школьникам возможность достичь успешности в обучении, подготовиться к дальнейшей самостоятельной деятельности, реализоват</w:t>
      </w:r>
      <w:r w:rsidR="004E5AF2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 свой потенциал</w:t>
      </w:r>
      <w:r w:rsidR="00E24C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C065D" w:rsidRPr="00945F2F" w:rsidRDefault="004E5AF2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01.</w:t>
      </w:r>
      <w:r w:rsidR="001F7ACB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09.201</w:t>
      </w:r>
      <w:r w:rsidR="00E30E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  </w:t>
      </w:r>
      <w:r w:rsidR="001F7ACB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сеть муниципальных общеобразовательных</w:t>
      </w:r>
      <w:r w:rsidR="00E30E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организаций района включала: 11</w:t>
      </w:r>
      <w:r w:rsidR="001F7ACB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общеобразовательных учреждений</w:t>
      </w:r>
      <w:r w:rsidR="00741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EB0B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5171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D66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филиалов.</w:t>
      </w:r>
      <w:r w:rsidR="004C065D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5AD1" w:rsidRPr="005A66CA" w:rsidRDefault="004C065D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последний год наблюдается увеличение </w:t>
      </w:r>
      <w:r w:rsidR="00964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количества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обучающихся в школах: если в 201</w:t>
      </w:r>
      <w:r w:rsidR="00143A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году обучалось 4</w:t>
      </w:r>
      <w:r w:rsidR="00143A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405</w:t>
      </w:r>
      <w:r w:rsidR="00741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учащихся, то в 201</w:t>
      </w:r>
      <w:r w:rsidR="00E30E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– 4</w:t>
      </w:r>
      <w:r w:rsidR="00143A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512</w:t>
      </w:r>
      <w:r w:rsidR="00487C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B0B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учащихся (рост – </w:t>
      </w:r>
      <w:r w:rsidR="00143A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107</w:t>
      </w:r>
      <w:r w:rsidR="00741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человек). </w:t>
      </w:r>
      <w:r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Средняя наполняемость классов по району </w:t>
      </w:r>
      <w:r w:rsidR="005171B8"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составила 17,1</w:t>
      </w:r>
      <w:r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человек</w:t>
      </w:r>
      <w:proofErr w:type="gramStart"/>
      <w:r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87C14"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87C14"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95AD1"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городе – 23,9</w:t>
      </w:r>
      <w:r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ученика (пр</w:t>
      </w:r>
      <w:r w:rsidR="00795AD1"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нормативе - 25), в селе – 11,8</w:t>
      </w:r>
      <w:r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учеников</w:t>
      </w:r>
      <w:r w:rsidR="00795AD1" w:rsidRP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(при нормативе – 9, 5).</w:t>
      </w:r>
    </w:p>
    <w:p w:rsidR="00D10D66" w:rsidRPr="00795AD1" w:rsidRDefault="00753AE9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 статистики показывает, что численность обучающихся </w:t>
      </w:r>
      <w:r w:rsidR="00964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растёт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 счёт ежегодного увеличения  поступления первоклассников в общеобразовате</w:t>
      </w:r>
      <w:r w:rsidR="00964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льные организации,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притока населения на территорию   Лебедянского  муниципального района. </w:t>
      </w:r>
    </w:p>
    <w:p w:rsidR="00E24C40" w:rsidRPr="00945F2F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школах  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E24C40" w:rsidRPr="00945F2F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В 201</w:t>
      </w:r>
      <w:r w:rsidR="00795A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в условиях ФГОС начального общего образования  обучались  все ш</w:t>
      </w:r>
      <w:r w:rsidR="00964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кольники начального звена</w:t>
      </w:r>
      <w:r w:rsidR="00B668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(2008 чел.).</w:t>
      </w:r>
    </w:p>
    <w:p w:rsidR="00E24C40" w:rsidRPr="00945F2F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этого, </w:t>
      </w:r>
      <w:r w:rsidR="00806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B78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1382 школьника  5 - 7</w:t>
      </w:r>
      <w:r w:rsidR="00741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 классов </w:t>
      </w:r>
      <w:r w:rsidR="00806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обучались </w:t>
      </w:r>
      <w:r w:rsidR="00741A41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ФГОС основного общего образования</w:t>
      </w:r>
      <w:r w:rsidR="00741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41A41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пилотном режиме по ФГОС основного общего образования  велось обучение 25 об</w:t>
      </w:r>
      <w:r w:rsidR="00487C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учающихся 8</w:t>
      </w:r>
      <w:proofErr w:type="gramStart"/>
      <w:r w:rsidR="00487C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41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41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 МБОУ СОШ №3 г.</w:t>
      </w:r>
      <w:r w:rsidR="00806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41A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Лебедянь, </w:t>
      </w:r>
    </w:p>
    <w:p w:rsidR="00E24C40" w:rsidRPr="00945F2F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Одним из основных показателей качества общего образования являются результаты единого государственного экзамена. </w:t>
      </w:r>
    </w:p>
    <w:p w:rsidR="005A66CA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государственный экзамен по данным предметам,  </w:t>
      </w:r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составляет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87C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100% </w:t>
      </w:r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2016 г. – 100%).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051F" w:rsidRPr="00AF051F" w:rsidRDefault="00AF051F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0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2017 году к государственной (итоговой) аттестации были допущены 135   выпускников   11-х классов. Досрочно экзамены в 2017  году не сдавал никто. </w:t>
      </w:r>
    </w:p>
    <w:p w:rsidR="00AF051F" w:rsidRPr="00AF051F" w:rsidRDefault="00AF051F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0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 135   выпускников  сдавали  ЕГЭ. </w:t>
      </w:r>
    </w:p>
    <w:p w:rsidR="00AF051F" w:rsidRPr="00AF051F" w:rsidRDefault="00AF051F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0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Единый государственный экзамен по русскому языку сдавали 135 выпускников.</w:t>
      </w:r>
    </w:p>
    <w:p w:rsidR="00AF051F" w:rsidRPr="00AF051F" w:rsidRDefault="00AF051F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0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100 баллов   набрала выпускница Гимназии №1. Количество выпускников, получивших за  ЕГЭ </w:t>
      </w:r>
      <w:r w:rsidRPr="00EA3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90 </w:t>
      </w:r>
      <w:r w:rsidRPr="00AF0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баллов и выше, составило 12 % (16  человек),  в 2016 г. – 5, 7% (8 чел.). </w:t>
      </w:r>
    </w:p>
    <w:p w:rsidR="00E24C40" w:rsidRPr="00945F2F" w:rsidRDefault="007A050C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Средний балл ЕГЭ по русскому языку –</w:t>
      </w:r>
      <w:r w:rsidR="00CE6FCB" w:rsidRPr="00EA3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72,0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E6F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(2016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г. -  </w:t>
      </w:r>
      <w:r w:rsidR="00CE6FCB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64,64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E24C40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Показатели по математике в районе ниже, чем по русскому языку. </w:t>
      </w:r>
    </w:p>
    <w:p w:rsidR="002A713C" w:rsidRPr="00A51A51" w:rsidRDefault="00EA3744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51A51" w:rsidRPr="00A51A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ЕГЭ по математике (базовый уровень)</w:t>
      </w:r>
      <w:r w:rsidR="00A51A51" w:rsidRPr="00EA3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51A51" w:rsidRPr="00A51A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сдавали – 125  обучающихся  района.</w:t>
      </w:r>
    </w:p>
    <w:p w:rsidR="00A76116" w:rsidRDefault="00EA3744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2A713C" w:rsidRPr="002A71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Средний балл по району – 4,2  (2016 г. -4,1)</w:t>
      </w:r>
      <w:r w:rsidR="00A7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51A51" w:rsidRPr="00945F2F" w:rsidRDefault="00A76116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EA3744" w:rsidRPr="00EA3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2017  году математику   профильного  уровня  сдавало 108  выпускников.</w:t>
      </w:r>
    </w:p>
    <w:p w:rsidR="00A11A2A" w:rsidRDefault="00E24C40" w:rsidP="00A11A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Средний балл по математике по району-  </w:t>
      </w:r>
      <w:r w:rsidR="00EA3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50,06 .</w:t>
      </w:r>
      <w:r w:rsidR="005D60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5D6010" w:rsidRPr="00945F2F" w:rsidRDefault="005D6010" w:rsidP="00A11A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60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   135  выпускников  11-х классов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135 </w:t>
      </w:r>
      <w:r w:rsidRPr="005D60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получили аттестат о среднем общем образовании, из</w:t>
      </w:r>
      <w:r w:rsid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них 44  - аттестат  с отличием</w:t>
      </w:r>
      <w:r w:rsidRPr="005D60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 что составляет 33  % от общего числа выпускников (28 – 20 %  в 2016) .</w:t>
      </w:r>
    </w:p>
    <w:p w:rsidR="00E24C40" w:rsidRPr="00945F2F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</w:t>
      </w:r>
      <w:r w:rsidR="001969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бразовательных учреждений в 2017  году составила – 0 % (2016 г. –  0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%).</w:t>
      </w:r>
    </w:p>
    <w:p w:rsidR="00D61681" w:rsidRPr="00D61681" w:rsidRDefault="001969F4" w:rsidP="004501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61681" w:rsidRPr="00D6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 году к государственной (итоговой) аттестации были допущены 364  выпускника   9-х классов. Досрочно экзамены не сдавал никто.   356 девятиклассников     проходили  государственную (итоговую) </w:t>
      </w:r>
      <w:r w:rsidR="00D61681" w:rsidRPr="00D6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аттестацию в форме ОГЭ,  7   -  ГВЭ в пункте проведения в щадящем режиме в традиционной форме. </w:t>
      </w:r>
    </w:p>
    <w:p w:rsidR="00D61681" w:rsidRPr="00D61681" w:rsidRDefault="00D61681" w:rsidP="00450101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  выпускников  успешно сдали русский язык  и  математику, Аттестат особого образца (с отличием)  получил  41  (</w:t>
      </w:r>
      <w:r w:rsidR="00AA1BA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 . -</w:t>
      </w:r>
      <w:r w:rsidRPr="00D6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32)  выпускник   9 классов</w:t>
      </w:r>
      <w:proofErr w:type="gramStart"/>
      <w:r w:rsidRPr="00D6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11,3%.от общего количества   учащихся.</w:t>
      </w:r>
    </w:p>
    <w:p w:rsidR="00F01371" w:rsidRDefault="00E24C40" w:rsidP="004501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Качество знаний по математике по  району – </w:t>
      </w:r>
      <w:r w:rsidR="00F01371" w:rsidRPr="00F01371">
        <w:rPr>
          <w:rFonts w:ascii="Times New Roman" w:eastAsia="Times New Roman" w:hAnsi="Times New Roman" w:cs="Times New Roman"/>
          <w:sz w:val="28"/>
          <w:szCs w:val="28"/>
          <w:lang w:eastAsia="ru-RU"/>
        </w:rPr>
        <w:t>78,6%</w:t>
      </w:r>
      <w:r w:rsidR="00F01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1371" w:rsidRPr="00F0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C40" w:rsidRPr="00F01371" w:rsidRDefault="00AA1BA0" w:rsidP="004501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Успеваемость 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– </w:t>
      </w:r>
      <w:r w:rsidR="00F013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100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  </w:t>
      </w:r>
    </w:p>
    <w:p w:rsidR="00F01371" w:rsidRDefault="00E24C40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Качество знаний </w:t>
      </w:r>
      <w:r w:rsidR="00F013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русскому языку составило  </w:t>
      </w:r>
      <w:r w:rsidR="00F013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83%.</w:t>
      </w:r>
    </w:p>
    <w:p w:rsidR="00E24C40" w:rsidRPr="00945F2F" w:rsidRDefault="00364C6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Успеваемость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="00F013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100%.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4C40" w:rsidRPr="00945F2F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Важнейшим направлением образования Лебедянского района является п</w:t>
      </w:r>
      <w:r w:rsidR="00364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рофильное обучение, которое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начинается уже с начального звена. Для организации </w:t>
      </w:r>
      <w:r w:rsidR="00364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контроля деятельности педагогов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администрацией школ проводятся посещения уроков, мониторинг успеваемости и способностей выпускников начальной школы, их учебн</w:t>
      </w:r>
      <w:r w:rsidR="00364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ых возможностей и мотивации. Организуются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беседы с классными руководителями и родителями, посвящённые выбору профиля обучения.</w:t>
      </w:r>
    </w:p>
    <w:p w:rsidR="00B55E24" w:rsidRPr="00945F2F" w:rsidRDefault="003610EB" w:rsidP="00450101">
      <w:pPr>
        <w:spacing w:before="240"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рофильным обучением охвачено 60,</w:t>
      </w:r>
      <w:r w:rsidR="00364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7% </w:t>
      </w:r>
      <w:proofErr w:type="gramStart"/>
      <w:r w:rsidR="00364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364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C71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64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выбрали следующие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профили обучения: физико-математический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(32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%),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социально-экономический (18 </w:t>
      </w:r>
      <w:r w:rsidR="00B55E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%), </w:t>
      </w:r>
      <w:proofErr w:type="spellStart"/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агро</w:t>
      </w:r>
      <w:proofErr w:type="spellEnd"/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-технологический</w:t>
      </w:r>
      <w:r w:rsidR="00364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12 </w:t>
      </w:r>
      <w:r w:rsidR="00364C6A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</w:t>
      </w:r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),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социально-гуманитарный </w:t>
      </w:r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="00882BD1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11%</w:t>
      </w:r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гуманитарный</w:t>
      </w:r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(11%) ,  химико-биологический (10%)  ,  оборонно – спортивный (4%).</w:t>
      </w:r>
    </w:p>
    <w:p w:rsidR="00E24C40" w:rsidRPr="00945F2F" w:rsidRDefault="00C719E6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 школьников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10 класса МБОУ СОШ с УИОП №3 социально-экономического профиля каждый четверг организованы занятия в учебном центре </w:t>
      </w:r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</w:t>
      </w:r>
      <w:proofErr w:type="spellStart"/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ЛеМаЗ</w:t>
      </w:r>
      <w:proofErr w:type="spellEnd"/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E24C40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где старшеклассники знакомятся с производством, проводятся практикумы различной направленности. По результатам обучения выдаются сертификаты.</w:t>
      </w:r>
    </w:p>
    <w:p w:rsidR="00E24C40" w:rsidRPr="00945F2F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Многопрофильность</w:t>
      </w:r>
      <w:proofErr w:type="spellEnd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ОУ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позволяет </w:t>
      </w:r>
      <w:proofErr w:type="gramStart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выбирать углубленное или расширенное изучение предметов. Организованы элективные курсы, осуществляется совместная проектно-исследовательская деятельность учащихся и учителей. </w:t>
      </w:r>
    </w:p>
    <w:p w:rsidR="00E24C40" w:rsidRDefault="00E24C40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Оценка эффективности деятельности муниципальных общеобразовательных учреждений включает </w:t>
      </w:r>
      <w:r w:rsidR="00882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себя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результаты обучающихся во всероссийской олимпиаде школьников.</w:t>
      </w:r>
    </w:p>
    <w:p w:rsidR="00AA1BA0" w:rsidRPr="000770EA" w:rsidRDefault="00AA1BA0" w:rsidP="00AA1BA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2017</w:t>
      </w:r>
      <w:r w:rsidRPr="00E0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школьном этапе всероссийской олимпиады  приняло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1053 </w:t>
      </w:r>
      <w:r w:rsidRPr="00E0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г. – </w:t>
      </w:r>
      <w:r w:rsidRPr="00E0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 на 121  ученика </w:t>
      </w:r>
      <w:r w:rsidRPr="00E0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больше, чем в прошлом году. </w:t>
      </w:r>
      <w:r w:rsidRPr="0007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70EA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побед на муниципальном этапе выросло на 16 человек до 60 обучающихся и составило 136% к предыдущему периоду.</w:t>
      </w:r>
    </w:p>
    <w:p w:rsidR="005A728D" w:rsidRPr="005A728D" w:rsidRDefault="005A728D" w:rsidP="00450101">
      <w:pPr>
        <w:spacing w:before="240"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Копилка достижений школьников </w:t>
      </w:r>
      <w:r w:rsidR="00AA1BA0"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 Всероссийской олимпиаде  регионального этапа </w:t>
      </w:r>
      <w:r w:rsid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пополняется из года в год. В минувшем учебном  году  14 ребят стали призерами, показав абсолютный рекорд по количеству в Лебедянском муниципальном районе и третий результат в Липецкой области после школьников г. Липецка и г. Ельца.</w:t>
      </w:r>
    </w:p>
    <w:p w:rsidR="005A728D" w:rsidRPr="005A728D" w:rsidRDefault="005A728D" w:rsidP="00450101">
      <w:pPr>
        <w:spacing w:before="240"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108 обучающихся в </w:t>
      </w:r>
      <w:r w:rsidR="00AA1B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2017 году </w:t>
      </w:r>
      <w:r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успешно закончили районную очно-заочную школу олимпиадных знаний  «Премьер-лига».</w:t>
      </w:r>
    </w:p>
    <w:p w:rsidR="00E24C40" w:rsidRPr="00945F2F" w:rsidRDefault="00E24C40" w:rsidP="00450101">
      <w:pPr>
        <w:spacing w:before="240"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Школьники </w:t>
      </w:r>
      <w:r w:rsidR="000E4B4C"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района </w:t>
      </w:r>
      <w:r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участвуют в дистанционных Всероссийских олимпиадах, занимая призовые мест</w:t>
      </w:r>
      <w:r w:rsidR="000E4B4C"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независимо от места  учебы</w:t>
      </w:r>
      <w:r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4279A" w:rsidRDefault="00E24C40" w:rsidP="00450101">
      <w:pPr>
        <w:spacing w:before="240"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Последние два года лучшие ученики района обучаются в Онлайн школе «Одаренный ребенок», что дает им возможность углубленного изучения предметов.</w:t>
      </w:r>
      <w:r w:rsidR="004E5AF2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4279A" w:rsidRPr="0074279A" w:rsidRDefault="007427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7427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</w:t>
      </w:r>
      <w:r w:rsidRPr="007427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кольники – постоянные участники открытых олимпиад Липецкой области: «Уникум», «</w:t>
      </w:r>
      <w:proofErr w:type="gramStart"/>
      <w:r w:rsidRPr="0074279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Грамотей</w:t>
      </w:r>
      <w:proofErr w:type="gramEnd"/>
      <w:r w:rsidRPr="0074279A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proofErr w:type="spellStart"/>
      <w:r w:rsidRPr="0074279A">
        <w:rPr>
          <w:rFonts w:ascii="Times New Roman" w:eastAsia="Times New Roman" w:hAnsi="Times New Roman" w:cs="Times New Roman"/>
          <w:sz w:val="28"/>
          <w:szCs w:val="28"/>
          <w:lang w:eastAsia="ar-SA"/>
        </w:rPr>
        <w:t>Супербит</w:t>
      </w:r>
      <w:proofErr w:type="spellEnd"/>
      <w:r w:rsidRPr="0074279A">
        <w:rPr>
          <w:rFonts w:ascii="Times New Roman" w:eastAsia="Times New Roman" w:hAnsi="Times New Roman" w:cs="Times New Roman"/>
          <w:sz w:val="28"/>
          <w:szCs w:val="28"/>
          <w:lang w:eastAsia="ar-SA"/>
        </w:rPr>
        <w:t>»,  знатоков русского языка «</w:t>
      </w:r>
      <w:proofErr w:type="spellStart"/>
      <w:r w:rsidRPr="0074279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Грамматикон</w:t>
      </w:r>
      <w:proofErr w:type="spellEnd"/>
      <w:r w:rsidRPr="007427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74279A">
        <w:rPr>
          <w:rFonts w:ascii="Times New Roman" w:eastAsia="Calibri" w:hAnsi="Times New Roman" w:cs="Times New Roman"/>
          <w:sz w:val="28"/>
          <w:szCs w:val="28"/>
        </w:rPr>
        <w:t>отраслевой физико-математической олимпиады «</w:t>
      </w:r>
      <w:proofErr w:type="spellStart"/>
      <w:r w:rsidRPr="0074279A">
        <w:rPr>
          <w:rFonts w:ascii="Times New Roman" w:eastAsia="Calibri" w:hAnsi="Times New Roman" w:cs="Times New Roman"/>
          <w:sz w:val="28"/>
          <w:szCs w:val="28"/>
        </w:rPr>
        <w:t>РосАтом</w:t>
      </w:r>
      <w:proofErr w:type="spellEnd"/>
      <w:r w:rsidRPr="0074279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53CED" w:rsidRPr="00053CED" w:rsidRDefault="009945E4" w:rsidP="004501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олимпиад </w:t>
      </w:r>
      <w:r w:rsidR="0074279A">
        <w:rPr>
          <w:rFonts w:ascii="Times New Roman" w:eastAsia="Calibri" w:hAnsi="Times New Roman" w:cs="Times New Roman"/>
          <w:sz w:val="28"/>
          <w:szCs w:val="28"/>
        </w:rPr>
        <w:t>60</w:t>
      </w:r>
      <w:r w:rsidR="00E04E51" w:rsidRPr="00E04E51">
        <w:rPr>
          <w:rFonts w:ascii="Times New Roman" w:eastAsia="Calibri" w:hAnsi="Times New Roman" w:cs="Times New Roman"/>
          <w:sz w:val="28"/>
          <w:szCs w:val="28"/>
        </w:rPr>
        <w:t xml:space="preserve">  юным талантам района в </w:t>
      </w:r>
      <w:r w:rsidR="0074279A">
        <w:rPr>
          <w:rFonts w:ascii="Times New Roman" w:eastAsia="Calibri" w:hAnsi="Times New Roman" w:cs="Times New Roman"/>
          <w:sz w:val="28"/>
          <w:szCs w:val="28"/>
        </w:rPr>
        <w:t>2017 ( 44</w:t>
      </w:r>
      <w:r w:rsidR="00AA1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79A">
        <w:rPr>
          <w:rFonts w:ascii="Times New Roman" w:eastAsia="Calibri" w:hAnsi="Times New Roman" w:cs="Times New Roman"/>
          <w:sz w:val="28"/>
          <w:szCs w:val="28"/>
        </w:rPr>
        <w:t xml:space="preserve">- в 2016 г.) </w:t>
      </w:r>
      <w:r w:rsidR="00E04E51" w:rsidRPr="00E04E51">
        <w:rPr>
          <w:rFonts w:ascii="Times New Roman" w:eastAsia="Calibri" w:hAnsi="Times New Roman" w:cs="Times New Roman"/>
          <w:sz w:val="28"/>
          <w:szCs w:val="28"/>
        </w:rPr>
        <w:t xml:space="preserve"> выплачена  стипендия Н.И. Борцова, депутата Государственной  Думы РФ, почетного  гражданина </w:t>
      </w:r>
      <w:proofErr w:type="spellStart"/>
      <w:r w:rsidR="00E04E51" w:rsidRPr="00E04E5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E04E51" w:rsidRPr="00E04E51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E04E51" w:rsidRPr="00E04E51">
        <w:rPr>
          <w:rFonts w:ascii="Times New Roman" w:eastAsia="Calibri" w:hAnsi="Times New Roman" w:cs="Times New Roman"/>
          <w:sz w:val="28"/>
          <w:szCs w:val="28"/>
        </w:rPr>
        <w:t>ебедяни</w:t>
      </w:r>
      <w:proofErr w:type="spellEnd"/>
      <w:r w:rsidR="00E04E51" w:rsidRPr="00E04E51">
        <w:rPr>
          <w:rFonts w:ascii="Times New Roman" w:eastAsia="Calibri" w:hAnsi="Times New Roman" w:cs="Times New Roman"/>
          <w:sz w:val="28"/>
          <w:szCs w:val="28"/>
        </w:rPr>
        <w:t xml:space="preserve">  и Лебедянского района.</w:t>
      </w:r>
      <w:r w:rsidR="00053CED" w:rsidRPr="00053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E51" w:rsidRPr="00E04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CED" w:rsidRPr="000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 районе увеличивается число  участников</w:t>
      </w:r>
      <w:r w:rsidR="00053CED" w:rsidRPr="00053CED">
        <w:rPr>
          <w:rFonts w:ascii="Calibri" w:eastAsia="Calibri" w:hAnsi="Calibri" w:cs="Times New Roman"/>
          <w:sz w:val="28"/>
          <w:szCs w:val="28"/>
        </w:rPr>
        <w:t xml:space="preserve"> </w:t>
      </w:r>
      <w:r w:rsidR="00053CED" w:rsidRPr="000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научно-практической конференции школьников «Исследуем. Находим. Применяем». </w:t>
      </w:r>
    </w:p>
    <w:p w:rsidR="00053CED" w:rsidRPr="00053CED" w:rsidRDefault="00053CED" w:rsidP="004501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r w:rsidRPr="00053CED">
        <w:rPr>
          <w:rFonts w:ascii="Calibri" w:eastAsia="Calibri" w:hAnsi="Calibri" w:cs="Times New Roman"/>
          <w:sz w:val="28"/>
          <w:szCs w:val="28"/>
        </w:rPr>
        <w:t xml:space="preserve"> </w:t>
      </w:r>
      <w:r w:rsidRPr="000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«нано-поколения» в мае этого года на базе Гимназии №1 продемонстрировали 80 школьников. Более половины юных исследователей – гимназисты и ученики  средних школ №2 и №3, п. Агроном, с. Б. </w:t>
      </w:r>
      <w:proofErr w:type="gramStart"/>
      <w:r w:rsidRPr="000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</w:t>
      </w:r>
      <w:proofErr w:type="gramEnd"/>
      <w:r w:rsidRPr="000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призерами и победителями.</w:t>
      </w:r>
    </w:p>
    <w:p w:rsidR="00F61AA2" w:rsidRPr="00C55B77" w:rsidRDefault="00053CED" w:rsidP="004501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0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«блеснули» своим интеллектом более 240 школьников, став победителями и призёрами областных конкурсов «К вершинам знаний», «Старт в науке» и других.</w:t>
      </w:r>
      <w:r w:rsidR="00F61AA2" w:rsidRPr="00C55B7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61AA2" w:rsidRPr="00945F2F" w:rsidRDefault="00F61AA2" w:rsidP="00450101">
      <w:pPr>
        <w:widowControl w:val="0"/>
        <w:shd w:val="clear" w:color="auto" w:fill="FFFFFF"/>
        <w:tabs>
          <w:tab w:val="left" w:pos="709"/>
          <w:tab w:val="left" w:pos="1526"/>
        </w:tabs>
        <w:autoSpaceDE w:val="0"/>
        <w:spacing w:line="36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0A14F6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Большое внимание в Лебедянском районе уделяется сохранению и укреплению здоровья </w:t>
      </w:r>
      <w:proofErr w:type="gramStart"/>
      <w:r w:rsidR="000A14F6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</w:t>
      </w:r>
      <w:r w:rsidR="00C60FD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щихся</w:t>
      </w:r>
      <w:proofErr w:type="gramEnd"/>
      <w:r w:rsidR="00C60FD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61AA2" w:rsidRPr="00053CED" w:rsidRDefault="00F61AA2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53CE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Здоровое питание  - важнейшая составляющая сохраняющих и укрепляющих здоровье условий обучения, показатель культуры здорового и безопасного образа жизни.</w:t>
      </w:r>
    </w:p>
    <w:p w:rsidR="00F61AA2" w:rsidRDefault="00F61AA2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Охват одноразовым горячим питанием в школах района достиг устойчивого показателя – 100%, двухразовым горячим питание  - </w:t>
      </w:r>
      <w:r w:rsidR="00E04E51"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70% (2016</w:t>
      </w: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04E51"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г. – 67%), трехразовым питанием – 11 % (2016</w:t>
      </w: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г. – </w:t>
      </w:r>
      <w:r w:rsidR="00E04E51"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11%)  для детей, посещающих ГПД</w:t>
      </w: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7A4410" w:rsidRDefault="007A4410" w:rsidP="007A4410">
      <w:pPr>
        <w:tabs>
          <w:tab w:val="left" w:pos="142"/>
        </w:tabs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        </w:t>
      </w:r>
      <w:r w:rsidRPr="007A44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3 городских школах и МБОУ НОШ сл. </w:t>
      </w:r>
      <w:proofErr w:type="spellStart"/>
      <w:r w:rsidRPr="007A44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Покрово</w:t>
      </w:r>
      <w:proofErr w:type="spellEnd"/>
      <w:r w:rsidRPr="007A44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-Казацкая организацию питания осуществляет ООО ГК «</w:t>
      </w:r>
      <w:proofErr w:type="spellStart"/>
      <w:r w:rsidRPr="007A44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ФьюженМенеджмент</w:t>
      </w:r>
      <w:proofErr w:type="spellEnd"/>
      <w:r w:rsidRPr="007A44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». На селе </w:t>
      </w:r>
      <w:proofErr w:type="gramStart"/>
      <w:r w:rsidRPr="007A44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обучающиеся</w:t>
      </w:r>
      <w:proofErr w:type="gramEnd"/>
      <w:r w:rsidRPr="007A44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питаются в школьных  столовых.  </w:t>
      </w:r>
    </w:p>
    <w:p w:rsidR="004D2955" w:rsidRPr="00B25AEE" w:rsidRDefault="00A15FD7" w:rsidP="00A15FD7">
      <w:pPr>
        <w:widowControl w:val="0"/>
        <w:autoSpaceDE w:val="0"/>
        <w:autoSpaceDN w:val="0"/>
        <w:adjustRightInd w:val="0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 на 01.01.2017 г. в 10 образовательных учреждениях района функционируют 12  школьных столовых на 1225 посадочных мест из них: 5 столовых базовых, т.е. организующих питание для других школ - МБОУ СОШ № 3 для МБОУ СОШ № 2 и  МБОУ НОШ сл. </w:t>
      </w:r>
      <w:proofErr w:type="spellStart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</w:t>
      </w:r>
      <w:proofErr w:type="spellEnd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-Казацкая, столовая МБОУ СОШ с. Троекурово для </w:t>
      </w:r>
      <w:proofErr w:type="spellStart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Черепянского</w:t>
      </w:r>
      <w:proofErr w:type="spellEnd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филиалов, МБОУ СОШ с. </w:t>
      </w:r>
      <w:proofErr w:type="spellStart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Ольховец</w:t>
      </w:r>
      <w:proofErr w:type="spellEnd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Романовского филиала;</w:t>
      </w:r>
      <w:proofErr w:type="gramEnd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столовая Куликовского филиала  МБОУ СОШ с. Большое Попово готовит питание для </w:t>
      </w:r>
      <w:proofErr w:type="spellStart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Докторовского</w:t>
      </w:r>
      <w:proofErr w:type="spellEnd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филиала, МБОУ СОШ с. Мокрое для Михайловского филиала.</w:t>
      </w:r>
      <w:proofErr w:type="gramEnd"/>
      <w:r w:rsidRPr="00B2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столовые укомплектованы квалифицированными кадрами.  </w:t>
      </w:r>
    </w:p>
    <w:p w:rsidR="004D2955" w:rsidRPr="00C55B77" w:rsidRDefault="00A15FD7" w:rsidP="004D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0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4D2955"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7  ОУ, </w:t>
      </w:r>
      <w:proofErr w:type="gramStart"/>
      <w:r w:rsidR="004D2955"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="004D2955"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ежедневный подвоз обучающихся. </w:t>
      </w:r>
    </w:p>
    <w:p w:rsidR="004D2955" w:rsidRPr="00C55B77" w:rsidRDefault="004D2955" w:rsidP="004D295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на 38-х маршрутах работает 21 АТС (таблица прилагается):   </w:t>
      </w:r>
    </w:p>
    <w:p w:rsidR="004D2955" w:rsidRPr="00C55B77" w:rsidRDefault="004D2955" w:rsidP="004D295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2955" w:rsidRPr="00C55B77" w:rsidRDefault="004D2955" w:rsidP="004D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5B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АЦИЯ ПО ТРАНСПОРТУ на 01.09.2017</w:t>
      </w:r>
      <w:r w:rsidRPr="00C55B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5"/>
        <w:gridCol w:w="1575"/>
        <w:gridCol w:w="1699"/>
        <w:gridCol w:w="1421"/>
        <w:gridCol w:w="1548"/>
      </w:tblGrid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подвозимых детей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АТС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маршрутов</w:t>
            </w:r>
          </w:p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</w:t>
            </w:r>
            <w:proofErr w:type="gramEnd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гроном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Яблоневский</w:t>
            </w:r>
            <w:proofErr w:type="spellEnd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гроном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с.Б.Попово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Куликовский филиал 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с.Б.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Попово</w:t>
            </w:r>
            <w:proofErr w:type="spellEnd"/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уймань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окрое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Шовский</w:t>
            </w:r>
            <w:proofErr w:type="spellEnd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окрое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</w:t>
            </w:r>
            <w:proofErr w:type="gramEnd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роекурово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proofErr w:type="gramEnd"/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льховец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D2955" w:rsidRPr="00C55B77" w:rsidTr="0069089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гимназия №1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D2955" w:rsidRPr="00C55B77" w:rsidTr="00690897">
        <w:trPr>
          <w:trHeight w:val="7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5" w:rsidRPr="00C55B77" w:rsidRDefault="004D2955" w:rsidP="0069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5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</w:tbl>
    <w:p w:rsidR="004D2955" w:rsidRPr="00C55B77" w:rsidRDefault="004D2955" w:rsidP="004D295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955" w:rsidRPr="00C55B77" w:rsidRDefault="004D2955" w:rsidP="004D29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автобусы  ОУ соответствуют требованиям ГОСТ </w:t>
      </w:r>
      <w:proofErr w:type="gramStart"/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51160, обеспечены системой спутниковой навигации ГЛОНАСС/</w:t>
      </w:r>
      <w:r w:rsidRPr="00C55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proofErr w:type="spellStart"/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тахографами</w:t>
      </w:r>
      <w:proofErr w:type="spellEnd"/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955" w:rsidRPr="00C55B77" w:rsidRDefault="004D2955" w:rsidP="004D2955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Утверждены и согласованы Паспорта безопасных маршрутов движения детей образовательных учреждений, осуществляющих регулярные перевозки.</w:t>
      </w:r>
    </w:p>
    <w:p w:rsidR="00A15FD7" w:rsidRPr="00450101" w:rsidRDefault="00A15FD7" w:rsidP="00A15FD7">
      <w:pPr>
        <w:widowControl w:val="0"/>
        <w:autoSpaceDE w:val="0"/>
        <w:autoSpaceDN w:val="0"/>
        <w:adjustRightInd w:val="0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5010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</w:t>
      </w:r>
    </w:p>
    <w:p w:rsidR="004D2955" w:rsidRPr="00C55B77" w:rsidRDefault="004D2955" w:rsidP="004D29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55B77">
        <w:rPr>
          <w:rFonts w:ascii="Times New Roman" w:eastAsia="Calibri" w:hAnsi="Times New Roman" w:cs="Times New Roman"/>
          <w:sz w:val="28"/>
          <w:szCs w:val="28"/>
        </w:rPr>
        <w:t xml:space="preserve">Для оздоровления детей в каникулярное время на базе школ и учреждений дополнительного образования  работали лагеря дневного пребывания: </w:t>
      </w:r>
      <w:r w:rsidRPr="00C55B77">
        <w:rPr>
          <w:rFonts w:ascii="Times New Roman" w:eastAsia="Times New Roman" w:hAnsi="Times New Roman" w:cs="Times New Roman"/>
          <w:sz w:val="28"/>
          <w:szCs w:val="28"/>
          <w:lang w:eastAsia="ru-RU"/>
        </w:rPr>
        <w:t>20 пришкольных, из них 3 профильных 16 - палаточных, 3 лагеря труда и отдыха. Организовано 38 экскурсий и 6 походов.</w:t>
      </w:r>
    </w:p>
    <w:p w:rsidR="004D2955" w:rsidRPr="00FB504A" w:rsidRDefault="004D2955" w:rsidP="004D29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04A">
        <w:rPr>
          <w:rFonts w:ascii="Times New Roman" w:eastAsia="Calibri" w:hAnsi="Times New Roman" w:cs="Times New Roman"/>
          <w:sz w:val="28"/>
          <w:szCs w:val="28"/>
        </w:rPr>
        <w:t>Финансирование  лагерей осуществлялось за счет средств районного</w:t>
      </w:r>
      <w:r w:rsidR="00FB504A" w:rsidRPr="00FB504A">
        <w:rPr>
          <w:rFonts w:ascii="Times New Roman" w:eastAsia="Calibri" w:hAnsi="Times New Roman" w:cs="Times New Roman"/>
          <w:sz w:val="28"/>
          <w:szCs w:val="28"/>
        </w:rPr>
        <w:t xml:space="preserve"> бюджета  5648, 7</w:t>
      </w:r>
      <w:r w:rsidR="00B25AEE" w:rsidRPr="00FB504A">
        <w:rPr>
          <w:rFonts w:ascii="Times New Roman" w:eastAsia="Calibri" w:hAnsi="Times New Roman" w:cs="Times New Roman"/>
          <w:sz w:val="28"/>
          <w:szCs w:val="28"/>
        </w:rPr>
        <w:t xml:space="preserve">  руб. (в 2016</w:t>
      </w:r>
      <w:r w:rsidRPr="00FB504A">
        <w:rPr>
          <w:rFonts w:ascii="Times New Roman" w:eastAsia="Calibri" w:hAnsi="Times New Roman" w:cs="Times New Roman"/>
          <w:sz w:val="28"/>
          <w:szCs w:val="28"/>
        </w:rPr>
        <w:t xml:space="preserve"> г. – </w:t>
      </w:r>
      <w:r w:rsidR="00FB504A" w:rsidRPr="00FB504A">
        <w:rPr>
          <w:rFonts w:ascii="Times New Roman" w:eastAsia="Calibri" w:hAnsi="Times New Roman" w:cs="Times New Roman"/>
          <w:sz w:val="28"/>
          <w:szCs w:val="28"/>
        </w:rPr>
        <w:t xml:space="preserve">5476,0 </w:t>
      </w:r>
      <w:r w:rsidRPr="00FB504A">
        <w:rPr>
          <w:rFonts w:ascii="Times New Roman" w:eastAsia="Calibri" w:hAnsi="Times New Roman" w:cs="Times New Roman"/>
          <w:sz w:val="28"/>
          <w:szCs w:val="28"/>
        </w:rPr>
        <w:t xml:space="preserve"> тыс. руб.). </w:t>
      </w:r>
    </w:p>
    <w:p w:rsidR="004D2955" w:rsidRPr="00FB504A" w:rsidRDefault="00B25AEE" w:rsidP="004D29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04A">
        <w:rPr>
          <w:rFonts w:ascii="Times New Roman" w:eastAsia="Calibri" w:hAnsi="Times New Roman" w:cs="Times New Roman"/>
          <w:sz w:val="28"/>
          <w:szCs w:val="28"/>
        </w:rPr>
        <w:t>Всеми видами отдыха  в 2017</w:t>
      </w:r>
      <w:r w:rsidR="004D2955" w:rsidRPr="00FB504A">
        <w:rPr>
          <w:rFonts w:ascii="Times New Roman" w:eastAsia="Calibri" w:hAnsi="Times New Roman" w:cs="Times New Roman"/>
          <w:sz w:val="28"/>
          <w:szCs w:val="28"/>
        </w:rPr>
        <w:t xml:space="preserve"> году было охвачено   </w:t>
      </w:r>
      <w:r w:rsidR="00FB504A" w:rsidRPr="00FB504A">
        <w:rPr>
          <w:rFonts w:ascii="Times New Roman" w:eastAsia="Calibri" w:hAnsi="Times New Roman" w:cs="Times New Roman"/>
          <w:sz w:val="28"/>
          <w:szCs w:val="28"/>
        </w:rPr>
        <w:t>4540 чел.. - 100% . (в 2016</w:t>
      </w:r>
      <w:r w:rsidR="004D2955" w:rsidRPr="00FB504A">
        <w:rPr>
          <w:rFonts w:ascii="Times New Roman" w:eastAsia="Calibri" w:hAnsi="Times New Roman" w:cs="Times New Roman"/>
          <w:sz w:val="28"/>
          <w:szCs w:val="28"/>
        </w:rPr>
        <w:t xml:space="preserve">  г.  - </w:t>
      </w:r>
      <w:r w:rsidR="00FB504A" w:rsidRPr="00FB504A">
        <w:rPr>
          <w:rFonts w:ascii="Times New Roman" w:eastAsia="Calibri" w:hAnsi="Times New Roman" w:cs="Times New Roman"/>
          <w:sz w:val="28"/>
          <w:szCs w:val="28"/>
        </w:rPr>
        <w:t>4133</w:t>
      </w:r>
      <w:r w:rsidR="004D2955" w:rsidRPr="00FB504A">
        <w:rPr>
          <w:rFonts w:ascii="Times New Roman" w:eastAsia="Calibri" w:hAnsi="Times New Roman" w:cs="Times New Roman"/>
          <w:sz w:val="28"/>
          <w:szCs w:val="28"/>
        </w:rPr>
        <w:t xml:space="preserve">  чел.).</w:t>
      </w:r>
    </w:p>
    <w:p w:rsidR="004D2955" w:rsidRPr="00FB504A" w:rsidRDefault="00FB504A" w:rsidP="004D295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04A">
        <w:rPr>
          <w:rFonts w:ascii="Times New Roman" w:eastAsia="Calibri" w:hAnsi="Times New Roman" w:cs="Times New Roman"/>
          <w:sz w:val="28"/>
          <w:szCs w:val="28"/>
        </w:rPr>
        <w:t>115</w:t>
      </w:r>
      <w:r w:rsidR="004D2955" w:rsidRPr="00FB504A">
        <w:rPr>
          <w:rFonts w:ascii="Times New Roman" w:eastAsia="Calibri" w:hAnsi="Times New Roman" w:cs="Times New Roman"/>
          <w:sz w:val="28"/>
          <w:szCs w:val="28"/>
        </w:rPr>
        <w:t xml:space="preserve">  детей-сирот и детей, оставшихся б</w:t>
      </w:r>
      <w:r w:rsidRPr="00FB504A">
        <w:rPr>
          <w:rFonts w:ascii="Times New Roman" w:eastAsia="Calibri" w:hAnsi="Times New Roman" w:cs="Times New Roman"/>
          <w:sz w:val="28"/>
          <w:szCs w:val="28"/>
        </w:rPr>
        <w:t>ез попечения родителей (2016</w:t>
      </w:r>
      <w:r w:rsidR="004D2955" w:rsidRPr="00FB504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FB504A">
        <w:rPr>
          <w:rFonts w:ascii="Times New Roman" w:eastAsia="Calibri" w:hAnsi="Times New Roman" w:cs="Times New Roman"/>
          <w:sz w:val="28"/>
          <w:szCs w:val="28"/>
        </w:rPr>
        <w:t>- 95) , 60</w:t>
      </w:r>
      <w:r w:rsidR="004D2955" w:rsidRPr="00FB5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04A">
        <w:rPr>
          <w:rFonts w:ascii="Times New Roman" w:eastAsia="Calibri" w:hAnsi="Times New Roman" w:cs="Times New Roman"/>
          <w:sz w:val="28"/>
          <w:szCs w:val="28"/>
        </w:rPr>
        <w:t>детей  – инвалидов  (2016 г. – 54</w:t>
      </w:r>
      <w:r w:rsidR="004D2955" w:rsidRPr="00FB504A">
        <w:rPr>
          <w:rFonts w:ascii="Times New Roman" w:eastAsia="Calibri" w:hAnsi="Times New Roman" w:cs="Times New Roman"/>
          <w:sz w:val="28"/>
          <w:szCs w:val="28"/>
        </w:rPr>
        <w:t>)  летом отдыхали в детских оздоровительных лагерях.</w:t>
      </w:r>
    </w:p>
    <w:p w:rsidR="00F61AA2" w:rsidRPr="006E0DE1" w:rsidRDefault="00AD4DAE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 результатам медицинских осмотров доля детей первой и второй групп здоровья в общей численности обучающихся в муниципальных общеобразователь</w:t>
      </w:r>
      <w:r w:rsidR="00E04E51"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ных учреждениях увеличилась с 85% до 89</w:t>
      </w: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%. Значительно сократилось число детей специальной группы здоровья. Это произошло благодаря работе по создания современных условий для физического развития и совершенствования детей и подростков, по укреплению здоровья учащихся: действуют 12 волейбольных площадок, 14 футбольных полей, 3 мини-футбольных поля и 3 хоккейные коробки, 4 бассейна. В 85 спортивных се</w:t>
      </w:r>
      <w:r w:rsidR="000E4B4C"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кциях занимаются 1873 школьника.</w:t>
      </w: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61AA2" w:rsidRPr="006E0DE1" w:rsidRDefault="00AD4DAE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Для проведения занятий физкультурой и спортом в образовательных учреждениях района действуют 19 спортивных залов,</w:t>
      </w:r>
      <w:r w:rsidRPr="00C55B7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30 детских спортивных площадок. Таким образо</w:t>
      </w:r>
      <w:r w:rsidR="009945E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м, занятиями спортом охвачено 73 </w:t>
      </w: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% школьнико</w:t>
      </w:r>
      <w:r w:rsidR="00F61AA2"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в.</w:t>
      </w:r>
    </w:p>
    <w:p w:rsidR="00F61AA2" w:rsidRPr="006E0DE1" w:rsidRDefault="00F61AA2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базе </w:t>
      </w:r>
      <w:r w:rsidR="0026683A"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школ </w:t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Лебедянского муниципального района действуют </w:t>
      </w:r>
      <w:r w:rsidR="00E04E51" w:rsidRPr="009945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</w:t>
      </w:r>
      <w:r w:rsidR="00E04E51" w:rsidRPr="006E0DE1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спортивных клубов: «СКА» (МБОУ СОШ </w:t>
      </w:r>
      <w:proofErr w:type="spell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гроном</w:t>
      </w:r>
      <w:proofErr w:type="spell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 «Кристалл»</w:t>
      </w:r>
      <w:r w:rsidR="00845C74"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«Олимп»</w:t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(МБОУ СОШ с. Б.Попово), «Тонус» (МБОУ СОШ </w:t>
      </w:r>
      <w:proofErr w:type="spell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уймань</w:t>
      </w:r>
      <w:proofErr w:type="spell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), «Олимп» (МБОУ гимназия № 1), «Сокол» (МБОУ СОШ № 2), «NEXT» (МБОУ СОШ № 3), «Олимп» (МБОУ СОШ с.Троекурово), «Спарта» </w:t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(МБОУ СОШ </w:t>
      </w:r>
      <w:proofErr w:type="spell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с.Ольховец</w:t>
      </w:r>
      <w:proofErr w:type="spell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»), «Пламя» (МБОУ СОШ </w:t>
      </w:r>
      <w:proofErr w:type="spell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с.Мокрое</w:t>
      </w:r>
      <w:proofErr w:type="spell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="003722E6"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26683A"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число занимающихся в них составило </w:t>
      </w:r>
      <w:r w:rsidR="009945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1854</w:t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челове</w:t>
      </w:r>
      <w:r w:rsidR="003722E6"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E04E51"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3722E6"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6059A" w:rsidRPr="006E0DE1" w:rsidRDefault="0036059A" w:rsidP="00450101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За год проведено около четырехсот спортивных соревнований </w:t>
      </w:r>
      <w:proofErr w:type="gramStart"/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</w:t>
      </w:r>
      <w:proofErr w:type="gramEnd"/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36059A" w:rsidRPr="006E0DE1" w:rsidRDefault="0036059A" w:rsidP="00450101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15-ти видам спорта, в которых было задействовано более 2500</w:t>
      </w:r>
    </w:p>
    <w:p w:rsidR="0036059A" w:rsidRPr="006E0DE1" w:rsidRDefault="0036059A" w:rsidP="00450101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школьников.</w:t>
      </w:r>
    </w:p>
    <w:p w:rsidR="0036059A" w:rsidRPr="006E0DE1" w:rsidRDefault="0036059A" w:rsidP="00450101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областных соревнованиях более трехсот  наших учеников завоевали 14</w:t>
      </w:r>
    </w:p>
    <w:p w:rsidR="0036059A" w:rsidRPr="006E0DE1" w:rsidRDefault="0036059A" w:rsidP="00450101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призовых мест в командных видах спорта и 70 – в личном первенстве.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В  2017 году школьники района – победители и призеры: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областной спартакиады допризывной молодёжи; 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областных туристических соревнований; 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областного фестиваля «Умею плавать», 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-спортивных соревнований «Президентские состязания» и «Президентские спортивные игры»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Обучающиеся  СОШ № 3– победители  областных соревнований  по шахматам. 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Школьники  победили в областном </w:t>
      </w:r>
      <w:proofErr w:type="spell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турфестивале</w:t>
      </w:r>
      <w:proofErr w:type="spell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 региональных соревнованиях «Школа безопасности» и стали участниками Всероссийских соревнований в </w:t>
      </w:r>
      <w:proofErr w:type="spell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амбове</w:t>
      </w:r>
      <w:proofErr w:type="spellEnd"/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Не остаются в стороне и  наставники ребят.         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Молодые педагоги достойно представили себя в регионе в 2017 году: 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- 3 место в областном конкурсе «Современный урок в начальной школе: инновация и практика» к 100-летию со дня рождения К.А. Москаленко (СОШ с. Б-Попово);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победа в региональном этапе Всероссийского конкурса «Педагогический дебют – 2017» (СОШ № 3).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Двум коллективам детско-юношеского центра в феврале присвоено звание «Образцовый детский коллектив» на 2017-2022 годы.  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Детские сады №1, №2, №4, №5 стали лауреатами-победителями на отборочном этапе Второго Всероссийского Смотра-конкурса-2017 на лучшую презентацию опыта работы образовательных учреждений в </w:t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номинации «Презентация образовательного учреждения», «Лучший инновационный проект». ДОУ №6 и №7 получили дипломы лауреатов 1 степени во «Всероссийской открытой  выставке-смотре  образовательных учреждений: от детского сада до университета». </w:t>
      </w:r>
    </w:p>
    <w:p w:rsidR="0036059A" w:rsidRPr="006E0DE1" w:rsidRDefault="0036059A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инициативе отдела образования был создан клуб ветеранов педагогического труда «Наследие».  Каждое 15 число месяца в ОУ  проводится День старшего поколения.  Прошло  более трехсот пятидесяти  мероприятий, в которых  приняло участие</w:t>
      </w:r>
      <w:r w:rsid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256 ветеранов.</w:t>
      </w:r>
    </w:p>
    <w:p w:rsidR="00037BD4" w:rsidRPr="00037BD4" w:rsidRDefault="00037BD4" w:rsidP="004501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7B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Важным событием в жизни школ стало внедрение физкультурно-спортивного комплекса ГТО. Нормативное тестирование на школьном, муниципальном и региональном этапах </w:t>
      </w:r>
      <w:r w:rsidR="009945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сдавало  более 500  школьников</w:t>
      </w:r>
      <w:r w:rsidRPr="00037B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из них получили значки:  золотые - 87,  серебряные – 53, бронзовые – 25.</w:t>
      </w:r>
    </w:p>
    <w:p w:rsidR="003722E6" w:rsidRDefault="00E85512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Одна из основны</w:t>
      </w:r>
      <w:r w:rsidR="00AD4DAE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 проблем, которая решалась </w:t>
      </w:r>
      <w:r w:rsidR="002668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отделом </w:t>
      </w:r>
      <w:r w:rsidR="00AD4DAE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образования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образовательн</w:t>
      </w:r>
      <w:r w:rsidR="002668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ыми учреждениями </w:t>
      </w:r>
      <w:r w:rsidR="00E04E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течение 2017</w:t>
      </w:r>
      <w:r w:rsidR="000E4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 – 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привлечение и закрепление молодых педа</w:t>
      </w:r>
      <w:r w:rsidR="002668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гогов в сфере образования района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Ежегодно увеличивается число педагогов со ст</w:t>
      </w:r>
      <w:r w:rsidR="002668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ажем 20 и более лет. Принятие ря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 нормативных актов на региональном и муниципальном уровне, увеличивающих размер заработной платы молодым специалистам, способствовало </w:t>
      </w:r>
      <w:r w:rsidR="00AE4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частичному   снятию </w:t>
      </w:r>
      <w:r w:rsidR="0026683A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кадровой напряж</w:t>
      </w:r>
      <w:r w:rsidR="00AE4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енности </w:t>
      </w:r>
      <w:r w:rsidR="002668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 образовательные учреждения  </w:t>
      </w:r>
      <w:r w:rsidR="00AD4DAE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пришли работать </w:t>
      </w:r>
      <w:r w:rsidR="00310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молодых педагого</w:t>
      </w:r>
      <w:r w:rsidR="00C60FD8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в.</w:t>
      </w:r>
    </w:p>
    <w:p w:rsidR="00165908" w:rsidRDefault="00165D2A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Доля обучающихся муниципальных общеобразовательных учреждений,</w:t>
      </w:r>
      <w:r w:rsidR="000E4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занимающихся во вторую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смену, в общей численности обучающихся в муниципальных общеобразовательных учреждений снизилась с </w:t>
      </w:r>
      <w:r w:rsidR="006E0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11,7 % до 9,6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%. Снижение произошло за счет из</w:t>
      </w:r>
      <w:r w:rsidR="000E4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менения количества обучающихся определенной параллели </w:t>
      </w:r>
      <w:proofErr w:type="gramStart"/>
      <w:r w:rsidR="000E4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0E4B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2,3 классы).</w:t>
      </w:r>
    </w:p>
    <w:p w:rsidR="003722E6" w:rsidRPr="00A15FD7" w:rsidRDefault="00165D2A" w:rsidP="00450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Расходы бюджета муниципального образования на общее образование в расчете на 1 обучающего в муниципальных общеобразовательных</w:t>
      </w:r>
      <w:r w:rsidR="007A4410"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учреждениях </w:t>
      </w:r>
      <w:r w:rsidR="007A4410"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2017 году составили  </w:t>
      </w:r>
      <w:r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A4410"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11,7 </w:t>
      </w:r>
      <w:r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% </w:t>
      </w:r>
      <w:r w:rsidR="007A4410"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(2016 г.  - </w:t>
      </w:r>
      <w:r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A4410"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11,34</w:t>
      </w:r>
      <w:r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</w:t>
      </w:r>
      <w:r w:rsidR="007A4410"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  <w:r w:rsidRPr="00A15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5B77" w:rsidRPr="00C55B77" w:rsidRDefault="007A4410" w:rsidP="00B057E8">
      <w:pPr>
        <w:spacing w:after="0" w:line="36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6C071C" w:rsidRPr="006C071C">
        <w:rPr>
          <w:rFonts w:ascii="Times New Roman" w:eastAsia="Calibri" w:hAnsi="Times New Roman" w:cs="Times New Roman"/>
          <w:sz w:val="28"/>
          <w:szCs w:val="28"/>
        </w:rPr>
        <w:t>Большое внимание в Лебедянском муниципальном районе уделяется созданию безопасных условий при организации образовательного процесса.</w:t>
      </w:r>
      <w:r w:rsidR="006C071C">
        <w:rPr>
          <w:rFonts w:ascii="Times New Roman" w:eastAsia="Calibri" w:hAnsi="Times New Roman" w:cs="Times New Roman"/>
          <w:sz w:val="28"/>
          <w:szCs w:val="28"/>
        </w:rPr>
        <w:t xml:space="preserve"> 93</w:t>
      </w:r>
      <w:r w:rsidR="006C071C" w:rsidRPr="006C071C">
        <w:rPr>
          <w:rFonts w:ascii="Times New Roman" w:eastAsia="Calibri" w:hAnsi="Times New Roman" w:cs="Times New Roman"/>
          <w:sz w:val="28"/>
          <w:szCs w:val="28"/>
        </w:rPr>
        <w:t>% общеобразовательных</w:t>
      </w:r>
      <w:r w:rsidR="006C071C">
        <w:rPr>
          <w:rFonts w:ascii="Times New Roman" w:eastAsia="Calibri" w:hAnsi="Times New Roman" w:cs="Times New Roman"/>
          <w:sz w:val="28"/>
          <w:szCs w:val="28"/>
        </w:rPr>
        <w:t xml:space="preserve"> организаций имеют дымовые </w:t>
      </w:r>
      <w:proofErr w:type="spellStart"/>
      <w:r w:rsidR="006C071C">
        <w:rPr>
          <w:rFonts w:ascii="Times New Roman" w:eastAsia="Calibri" w:hAnsi="Times New Roman" w:cs="Times New Roman"/>
          <w:sz w:val="28"/>
          <w:szCs w:val="28"/>
        </w:rPr>
        <w:t>извещ</w:t>
      </w:r>
      <w:r w:rsidR="006C071C" w:rsidRPr="006C071C">
        <w:rPr>
          <w:rFonts w:ascii="Times New Roman" w:eastAsia="Calibri" w:hAnsi="Times New Roman" w:cs="Times New Roman"/>
          <w:sz w:val="28"/>
          <w:szCs w:val="28"/>
        </w:rPr>
        <w:t>атели</w:t>
      </w:r>
      <w:proofErr w:type="spellEnd"/>
      <w:r w:rsidR="006C071C" w:rsidRPr="006C071C">
        <w:rPr>
          <w:rFonts w:ascii="Times New Roman" w:eastAsia="Calibri" w:hAnsi="Times New Roman" w:cs="Times New Roman"/>
          <w:sz w:val="28"/>
          <w:szCs w:val="28"/>
        </w:rPr>
        <w:t>, 64% - пожарные краны и рукава.</w:t>
      </w:r>
      <w:r w:rsidR="006C0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7E8">
        <w:rPr>
          <w:rFonts w:ascii="Times New Roman" w:eastAsia="Calibri" w:hAnsi="Times New Roman" w:cs="Times New Roman"/>
          <w:sz w:val="28"/>
          <w:szCs w:val="28"/>
        </w:rPr>
        <w:t>10</w:t>
      </w:r>
      <w:r w:rsidR="00B057E8" w:rsidRPr="006C071C">
        <w:rPr>
          <w:rFonts w:ascii="Times New Roman" w:eastAsia="Calibri" w:hAnsi="Times New Roman" w:cs="Times New Roman"/>
          <w:sz w:val="28"/>
          <w:szCs w:val="28"/>
        </w:rPr>
        <w:t>% - систему видеонаблюдения</w:t>
      </w:r>
      <w:r w:rsidR="00B057E8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6C071C">
        <w:rPr>
          <w:rFonts w:ascii="Times New Roman" w:eastAsia="Calibri" w:hAnsi="Times New Roman" w:cs="Times New Roman"/>
          <w:sz w:val="28"/>
          <w:szCs w:val="28"/>
        </w:rPr>
        <w:t>«Тревожной кнопкой» оснащены 34</w:t>
      </w:r>
      <w:r w:rsidR="00B057E8">
        <w:rPr>
          <w:rFonts w:ascii="Times New Roman" w:eastAsia="Calibri" w:hAnsi="Times New Roman" w:cs="Times New Roman"/>
          <w:sz w:val="28"/>
          <w:szCs w:val="28"/>
        </w:rPr>
        <w:t>% школ.</w:t>
      </w:r>
      <w:r w:rsidR="006C071C" w:rsidRPr="006C071C">
        <w:rPr>
          <w:rFonts w:ascii="Times New Roman" w:eastAsia="Calibri" w:hAnsi="Times New Roman" w:cs="Times New Roman"/>
          <w:sz w:val="28"/>
          <w:szCs w:val="28"/>
        </w:rPr>
        <w:t xml:space="preserve"> 100% общеобразовательных организаций имеют все виды благоустройства.</w:t>
      </w:r>
      <w:r w:rsidR="0045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1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0AB4" w:rsidRDefault="00DF42B3" w:rsidP="00B45E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B45EBB" w:rsidRPr="00945F2F" w:rsidRDefault="00B45EBB" w:rsidP="00085F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2F">
        <w:rPr>
          <w:rFonts w:ascii="Times New Roman" w:hAnsi="Times New Roman" w:cs="Times New Roman"/>
          <w:b/>
          <w:sz w:val="28"/>
          <w:szCs w:val="28"/>
        </w:rPr>
        <w:t>2.3 Сведения о развитии системы дополнительного образования детей.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2410" w:rsidRPr="007D2410" w:rsidRDefault="007D2410" w:rsidP="007D2410">
      <w:pPr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Дополнительное образование детей - это свободно и самостоятельно избираемый путь «пробы себя», вне заданных жестких границ, сроков, результатов. Стратегические ориентиры образовательной политики  Лебедянского   муниципального района предполагают развитие  системы воспитания и дополнительного образования.</w:t>
      </w:r>
    </w:p>
    <w:p w:rsidR="007D2410" w:rsidRPr="007D2410" w:rsidRDefault="007D2410" w:rsidP="007D2410">
      <w:pPr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районе функционируют три учреждения дополнительного образования детей: МБОУ ДОД ДЮЦ, МБОУ ДОД СЮН, МАОУ ДОД ДЮСШ, р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еализующие  программы развивающей, творческой, спортивной,  экологической направленности.</w:t>
      </w:r>
    </w:p>
    <w:p w:rsidR="007D2410" w:rsidRPr="007D2410" w:rsidRDefault="007D2410" w:rsidP="007D241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Дополнительным образованием в Лебедянском </w:t>
      </w:r>
      <w:r w:rsidR="00B0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 районе охвачено 88</w:t>
      </w: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детей в возрасте 5-18 лет.</w:t>
      </w:r>
    </w:p>
    <w:p w:rsidR="007D2410" w:rsidRPr="007D2410" w:rsidRDefault="007D2410" w:rsidP="007D24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опроса  мнения родителей</w:t>
      </w:r>
      <w:proofErr w:type="gramStart"/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D2410" w:rsidRPr="007D2410" w:rsidRDefault="007D2410" w:rsidP="007D2410">
      <w:pPr>
        <w:numPr>
          <w:ilvl w:val="0"/>
          <w:numId w:val="6"/>
        </w:num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89 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% детей в учреждениях дополнительного образования приобретают актуальные знания, умения и навыки;</w:t>
      </w:r>
    </w:p>
    <w:p w:rsidR="007D2410" w:rsidRPr="007D2410" w:rsidRDefault="007D2410" w:rsidP="007D2410">
      <w:pPr>
        <w:numPr>
          <w:ilvl w:val="0"/>
          <w:numId w:val="6"/>
        </w:num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отметили выявление и развитие таланта и способности </w:t>
      </w:r>
      <w:proofErr w:type="gramStart"/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2410" w:rsidRPr="007D2410" w:rsidRDefault="007D2410" w:rsidP="007D241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42 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% считают, что значительно  улучшаются знания обучающихся в рамках школьной программы.</w:t>
      </w: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D2410" w:rsidRPr="007D2410" w:rsidRDefault="007D2410" w:rsidP="007D241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  течение 2017</w:t>
      </w: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 воспитанники учреждений дополнительного образования  занимали призовые места на различных соревнованиях районного и  областного уровня. </w:t>
      </w:r>
    </w:p>
    <w:p w:rsidR="007D2410" w:rsidRPr="007D2410" w:rsidRDefault="007D2410" w:rsidP="007D24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среднемесячной заработной платы педагогических работников образовательных организаций дополнительного образования детей к среднемесячной заработной плате в субъекте РФ составляет 95%.</w:t>
      </w:r>
    </w:p>
    <w:p w:rsidR="007D2410" w:rsidRPr="007D2410" w:rsidRDefault="007D2410" w:rsidP="007D24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100% учреждений дополнительного образования детей имеют  все виды благоустройства, а так же дымовые </w:t>
      </w:r>
      <w:proofErr w:type="spellStart"/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. 33,3% оснащены пожарными кранами и рукавами.</w:t>
      </w:r>
    </w:p>
    <w:p w:rsidR="007D2410" w:rsidRPr="007D2410" w:rsidRDefault="007D2410" w:rsidP="007D241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последние  годы  ведётся работа по улучшению инфраструктуры учреждений дополнительного образования  Лебедянского  муниципального района в соответствии с современными требованиями.</w:t>
      </w:r>
    </w:p>
    <w:p w:rsidR="007D2410" w:rsidRPr="007D2410" w:rsidRDefault="007D2410" w:rsidP="007D2410">
      <w:pPr>
        <w:shd w:val="clear" w:color="auto" w:fill="FFFFFF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Выводы  и перспективы развития.</w:t>
      </w:r>
    </w:p>
    <w:p w:rsidR="007D2410" w:rsidRPr="007D2410" w:rsidRDefault="007D2410" w:rsidP="007D24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Представленный анализ состояния системы образования  Лебедянского муниципального района позволяет, в целом, сделать вывод о стабильном функционировании и развитии муниципальной системы образования, которая 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сохраняет основные параметры и динамично развивается, обеспечивая конституционные права граждан на образование, на выбор учебного заведения, учебной программы, дополнительных образовательных услуг. Основными характеристиками</w:t>
      </w:r>
      <w:r w:rsidRPr="007D2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районной образовательной системы являются стабильность и доступность, достаточные для удовлетворения образовательных запросов населения в получении образования всех уровней в соответствии с возрастом, интересами, способностями и возможностями личности.</w:t>
      </w:r>
    </w:p>
    <w:p w:rsidR="007D2410" w:rsidRPr="007D2410" w:rsidRDefault="007D2410" w:rsidP="007D24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перед системой образования района стоят задачи:</w:t>
      </w:r>
    </w:p>
    <w:p w:rsidR="007D2410" w:rsidRPr="007D2410" w:rsidRDefault="007D2410" w:rsidP="007D24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качества образования с  применением  в образовательных учреждениях современных образовательных технологий, индивидуализацией  обучения, повышением  профессиональной компетенции педагогов. </w:t>
      </w:r>
    </w:p>
    <w:p w:rsidR="007D2410" w:rsidRPr="007D2410" w:rsidRDefault="007D2410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2. Реализация прав детей различных категорий на получение общедоступного и качественного бесплатного начального общего, </w:t>
      </w: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основного общего, среднего общего образования в соответствии с требованиями федеральных государственных образовательных стандартов.</w:t>
      </w:r>
    </w:p>
    <w:p w:rsidR="007D2410" w:rsidRPr="007D2410" w:rsidRDefault="007D2410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3. Обеспечение  доступности  дошкольного образования для каждого ребенка на базе федерального государственного образовательного стандарта дошкольного образования.</w:t>
      </w:r>
    </w:p>
    <w:p w:rsidR="007D2410" w:rsidRPr="007D2410" w:rsidRDefault="007D2410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4. Создание эффективной системы воспитания детей, обеспечивающей их социализацию, высокий уровень гражданственности, патриотичности, толерантности, законопослушного поведения, повышение престижа активного образа жизни.</w:t>
      </w:r>
    </w:p>
    <w:p w:rsidR="007D2410" w:rsidRPr="007D2410" w:rsidRDefault="007D2410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5. Развитие системы дополнительных образовательных услуг на бесплатной основе.</w:t>
      </w:r>
    </w:p>
    <w:p w:rsidR="007D2410" w:rsidRPr="007D2410" w:rsidRDefault="007D2410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6. Создание условий, гарантирующих охрану, укрепление здоровья и безопасность обучающихся.</w:t>
      </w:r>
    </w:p>
    <w:p w:rsidR="007D2410" w:rsidRPr="007D2410" w:rsidRDefault="007D2410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7. Активизация деятельности органов государственно-общественного управления.</w:t>
      </w:r>
    </w:p>
    <w:p w:rsidR="007D2410" w:rsidRDefault="007D2410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8. Создание условий для профессионального роста учителя, повышение престижа профессии педагога.</w:t>
      </w:r>
    </w:p>
    <w:p w:rsidR="00D33C38" w:rsidRDefault="00D33C38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06C1" w:rsidRDefault="003106C1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06C1" w:rsidRDefault="003106C1" w:rsidP="007D2410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D33C38" w:rsidRPr="007D2410" w:rsidRDefault="00D33C38" w:rsidP="007D24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38" w:rsidRPr="00D33C38" w:rsidRDefault="00D33C38" w:rsidP="00D33C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аместитель </w:t>
      </w:r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главы администрации Лебедянского </w:t>
      </w:r>
    </w:p>
    <w:p w:rsidR="00D33C38" w:rsidRPr="00D33C38" w:rsidRDefault="00D33C38" w:rsidP="00D33C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района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В.А.Иншаков</w:t>
      </w:r>
      <w:proofErr w:type="spellEnd"/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33C38" w:rsidRDefault="00D33C38" w:rsidP="00D33C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7334E" w:rsidRPr="00A7334E" w:rsidRDefault="00A7334E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944"/>
        <w:gridCol w:w="1944"/>
        <w:gridCol w:w="3239"/>
      </w:tblGrid>
      <w:tr w:rsidR="00ED1A32" w:rsidRPr="00A7334E" w:rsidTr="00F61A88"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F61A8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A32" w:rsidRPr="00A7334E" w:rsidTr="00F61A88"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A32" w:rsidRPr="00A7334E" w:rsidTr="00F61A88"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A32" w:rsidRPr="00A7334E" w:rsidTr="00F61A88"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A32" w:rsidRPr="00A7334E" w:rsidTr="00F61A88">
        <w:trPr>
          <w:trHeight w:val="60"/>
        </w:trPr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A7334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7334E" w:rsidRPr="00A7334E" w:rsidRDefault="00A7334E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A733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33C38" w:rsidRDefault="00D33C38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33C38" w:rsidRDefault="00D33C38" w:rsidP="00D369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D33C38" w:rsidSect="00A11A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795"/>
    <w:multiLevelType w:val="hybridMultilevel"/>
    <w:tmpl w:val="44167262"/>
    <w:lvl w:ilvl="0" w:tplc="F452A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4D69EA"/>
    <w:multiLevelType w:val="hybridMultilevel"/>
    <w:tmpl w:val="F9DC030E"/>
    <w:lvl w:ilvl="0" w:tplc="F452A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587CF4"/>
    <w:multiLevelType w:val="hybridMultilevel"/>
    <w:tmpl w:val="80A0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62592"/>
    <w:multiLevelType w:val="hybridMultilevel"/>
    <w:tmpl w:val="455E80F0"/>
    <w:lvl w:ilvl="0" w:tplc="0E5C4062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E7933"/>
    <w:multiLevelType w:val="hybridMultilevel"/>
    <w:tmpl w:val="AEF0A992"/>
    <w:lvl w:ilvl="0" w:tplc="E0A015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56AE9"/>
    <w:multiLevelType w:val="hybridMultilevel"/>
    <w:tmpl w:val="9868767E"/>
    <w:lvl w:ilvl="0" w:tplc="F452A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D2A"/>
    <w:rsid w:val="00007B74"/>
    <w:rsid w:val="00011D6E"/>
    <w:rsid w:val="000336C8"/>
    <w:rsid w:val="00037BD4"/>
    <w:rsid w:val="00053CED"/>
    <w:rsid w:val="000770EA"/>
    <w:rsid w:val="00085FC7"/>
    <w:rsid w:val="000A14F6"/>
    <w:rsid w:val="000B35BA"/>
    <w:rsid w:val="000E4B4C"/>
    <w:rsid w:val="00107BDC"/>
    <w:rsid w:val="00113A5A"/>
    <w:rsid w:val="00117589"/>
    <w:rsid w:val="00143AFD"/>
    <w:rsid w:val="00161B27"/>
    <w:rsid w:val="00165908"/>
    <w:rsid w:val="00165D2A"/>
    <w:rsid w:val="00165F03"/>
    <w:rsid w:val="00177025"/>
    <w:rsid w:val="001969F4"/>
    <w:rsid w:val="001B7840"/>
    <w:rsid w:val="001C3A14"/>
    <w:rsid w:val="001F7ACB"/>
    <w:rsid w:val="002002E5"/>
    <w:rsid w:val="00217E9A"/>
    <w:rsid w:val="00240A9E"/>
    <w:rsid w:val="0026683A"/>
    <w:rsid w:val="00274415"/>
    <w:rsid w:val="00292E87"/>
    <w:rsid w:val="002A713C"/>
    <w:rsid w:val="003106C1"/>
    <w:rsid w:val="003461EE"/>
    <w:rsid w:val="0036059A"/>
    <w:rsid w:val="003610EB"/>
    <w:rsid w:val="00364C6A"/>
    <w:rsid w:val="003722E6"/>
    <w:rsid w:val="003F091E"/>
    <w:rsid w:val="003F51A1"/>
    <w:rsid w:val="00436B5C"/>
    <w:rsid w:val="00450101"/>
    <w:rsid w:val="004721A9"/>
    <w:rsid w:val="00487C14"/>
    <w:rsid w:val="00495150"/>
    <w:rsid w:val="004A34DB"/>
    <w:rsid w:val="004B0200"/>
    <w:rsid w:val="004C065D"/>
    <w:rsid w:val="004C6823"/>
    <w:rsid w:val="004D0638"/>
    <w:rsid w:val="004D2955"/>
    <w:rsid w:val="004E5AF2"/>
    <w:rsid w:val="005171B8"/>
    <w:rsid w:val="005431CD"/>
    <w:rsid w:val="005505F7"/>
    <w:rsid w:val="005A66CA"/>
    <w:rsid w:val="005A728D"/>
    <w:rsid w:val="005D488E"/>
    <w:rsid w:val="005D6010"/>
    <w:rsid w:val="005F167D"/>
    <w:rsid w:val="00604276"/>
    <w:rsid w:val="006135C4"/>
    <w:rsid w:val="0062083F"/>
    <w:rsid w:val="0063090D"/>
    <w:rsid w:val="00635B2C"/>
    <w:rsid w:val="006A716D"/>
    <w:rsid w:val="006B0D33"/>
    <w:rsid w:val="006C071C"/>
    <w:rsid w:val="006D5A2B"/>
    <w:rsid w:val="006E0DE1"/>
    <w:rsid w:val="00735EF4"/>
    <w:rsid w:val="00741A41"/>
    <w:rsid w:val="0074279A"/>
    <w:rsid w:val="007521C3"/>
    <w:rsid w:val="00753AE9"/>
    <w:rsid w:val="00777999"/>
    <w:rsid w:val="007828C6"/>
    <w:rsid w:val="0078309A"/>
    <w:rsid w:val="00795AD1"/>
    <w:rsid w:val="007A050C"/>
    <w:rsid w:val="007A2F05"/>
    <w:rsid w:val="007A4410"/>
    <w:rsid w:val="007C5ADC"/>
    <w:rsid w:val="007D2410"/>
    <w:rsid w:val="007D2B03"/>
    <w:rsid w:val="008067DF"/>
    <w:rsid w:val="00823A4D"/>
    <w:rsid w:val="00845C74"/>
    <w:rsid w:val="00866823"/>
    <w:rsid w:val="00882BD1"/>
    <w:rsid w:val="0089137D"/>
    <w:rsid w:val="00897913"/>
    <w:rsid w:val="008A5B6E"/>
    <w:rsid w:val="008D7752"/>
    <w:rsid w:val="00934F4F"/>
    <w:rsid w:val="00942187"/>
    <w:rsid w:val="00945F2F"/>
    <w:rsid w:val="009646D8"/>
    <w:rsid w:val="009945E4"/>
    <w:rsid w:val="009D267B"/>
    <w:rsid w:val="009F6723"/>
    <w:rsid w:val="00A02DC7"/>
    <w:rsid w:val="00A11A2A"/>
    <w:rsid w:val="00A15FD7"/>
    <w:rsid w:val="00A51A51"/>
    <w:rsid w:val="00A7334E"/>
    <w:rsid w:val="00A76116"/>
    <w:rsid w:val="00AA006D"/>
    <w:rsid w:val="00AA1BA0"/>
    <w:rsid w:val="00AD4DAE"/>
    <w:rsid w:val="00AE4A28"/>
    <w:rsid w:val="00AF051F"/>
    <w:rsid w:val="00B057E8"/>
    <w:rsid w:val="00B25AEE"/>
    <w:rsid w:val="00B44613"/>
    <w:rsid w:val="00B45A90"/>
    <w:rsid w:val="00B45EBB"/>
    <w:rsid w:val="00B53337"/>
    <w:rsid w:val="00B55E24"/>
    <w:rsid w:val="00B6680C"/>
    <w:rsid w:val="00BA2581"/>
    <w:rsid w:val="00BC3E43"/>
    <w:rsid w:val="00BE254B"/>
    <w:rsid w:val="00C00AB4"/>
    <w:rsid w:val="00C4793B"/>
    <w:rsid w:val="00C55B77"/>
    <w:rsid w:val="00C60FD8"/>
    <w:rsid w:val="00C6427F"/>
    <w:rsid w:val="00C719E6"/>
    <w:rsid w:val="00CA5548"/>
    <w:rsid w:val="00CD3650"/>
    <w:rsid w:val="00CE3997"/>
    <w:rsid w:val="00CE6FCB"/>
    <w:rsid w:val="00D10D66"/>
    <w:rsid w:val="00D11F74"/>
    <w:rsid w:val="00D33C38"/>
    <w:rsid w:val="00D356C9"/>
    <w:rsid w:val="00D36931"/>
    <w:rsid w:val="00D60BA1"/>
    <w:rsid w:val="00D61681"/>
    <w:rsid w:val="00D662DB"/>
    <w:rsid w:val="00D67DF9"/>
    <w:rsid w:val="00D7222E"/>
    <w:rsid w:val="00D7771D"/>
    <w:rsid w:val="00DA74B3"/>
    <w:rsid w:val="00DB6F3F"/>
    <w:rsid w:val="00DF42B3"/>
    <w:rsid w:val="00DF7458"/>
    <w:rsid w:val="00E04E51"/>
    <w:rsid w:val="00E24C40"/>
    <w:rsid w:val="00E30E01"/>
    <w:rsid w:val="00E3327D"/>
    <w:rsid w:val="00E46BFB"/>
    <w:rsid w:val="00E63637"/>
    <w:rsid w:val="00E85512"/>
    <w:rsid w:val="00E9269D"/>
    <w:rsid w:val="00EA3744"/>
    <w:rsid w:val="00EB0B86"/>
    <w:rsid w:val="00EB7C9F"/>
    <w:rsid w:val="00EC6732"/>
    <w:rsid w:val="00ED1A32"/>
    <w:rsid w:val="00EF4FE4"/>
    <w:rsid w:val="00EF5371"/>
    <w:rsid w:val="00EF5CFF"/>
    <w:rsid w:val="00F01371"/>
    <w:rsid w:val="00F16E21"/>
    <w:rsid w:val="00F42FA5"/>
    <w:rsid w:val="00F61A88"/>
    <w:rsid w:val="00F61AA2"/>
    <w:rsid w:val="00FA417E"/>
    <w:rsid w:val="00FB504A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2A"/>
    <w:pPr>
      <w:ind w:left="720"/>
      <w:contextualSpacing/>
    </w:pPr>
  </w:style>
  <w:style w:type="paragraph" w:customStyle="1" w:styleId="Style10">
    <w:name w:val="Style10"/>
    <w:basedOn w:val="a"/>
    <w:rsid w:val="00165D2A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rsid w:val="00165D2A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866823"/>
  </w:style>
  <w:style w:type="paragraph" w:styleId="2">
    <w:name w:val="Body Text 2"/>
    <w:basedOn w:val="a"/>
    <w:link w:val="20"/>
    <w:uiPriority w:val="99"/>
    <w:unhideWhenUsed/>
    <w:rsid w:val="004E5A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E5AF2"/>
  </w:style>
  <w:style w:type="paragraph" w:styleId="a4">
    <w:name w:val="Normal (Web)"/>
    <w:basedOn w:val="a"/>
    <w:uiPriority w:val="99"/>
    <w:semiHidden/>
    <w:unhideWhenUsed/>
    <w:rsid w:val="00DF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42B3"/>
    <w:rPr>
      <w:b/>
      <w:bCs/>
    </w:rPr>
  </w:style>
  <w:style w:type="character" w:styleId="a6">
    <w:name w:val="Hyperlink"/>
    <w:uiPriority w:val="99"/>
    <w:unhideWhenUsed/>
    <w:rsid w:val="00BC3E43"/>
    <w:rPr>
      <w:color w:val="0000FF"/>
      <w:u w:val="single"/>
    </w:rPr>
  </w:style>
  <w:style w:type="paragraph" w:styleId="a7">
    <w:name w:val="No Spacing"/>
    <w:uiPriority w:val="1"/>
    <w:qFormat/>
    <w:rsid w:val="00D67DF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31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D11F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188">
          <w:marLeft w:val="0"/>
          <w:marRight w:val="0"/>
          <w:marTop w:val="306"/>
          <w:marBottom w:val="0"/>
          <w:divBdr>
            <w:top w:val="none" w:sz="0" w:space="0" w:color="auto"/>
            <w:left w:val="single" w:sz="6" w:space="15" w:color="999999"/>
            <w:bottom w:val="none" w:sz="0" w:space="0" w:color="auto"/>
            <w:right w:val="none" w:sz="0" w:space="0" w:color="auto"/>
          </w:divBdr>
        </w:div>
      </w:divsChild>
    </w:div>
    <w:div w:id="791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0252">
          <w:marLeft w:val="0"/>
          <w:marRight w:val="0"/>
          <w:marTop w:val="306"/>
          <w:marBottom w:val="0"/>
          <w:divBdr>
            <w:top w:val="none" w:sz="0" w:space="0" w:color="auto"/>
            <w:left w:val="single" w:sz="6" w:space="15" w:color="999999"/>
            <w:bottom w:val="none" w:sz="0" w:space="0" w:color="auto"/>
            <w:right w:val="none" w:sz="0" w:space="0" w:color="auto"/>
          </w:divBdr>
        </w:div>
      </w:divsChild>
    </w:div>
    <w:div w:id="1674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-lebedyan.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dyan@kiro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rono@lebedyan.lipet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25</Pages>
  <Words>5506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2018-10-24T06:21:00Z</cp:lastPrinted>
  <dcterms:created xsi:type="dcterms:W3CDTF">2015-10-20T12:28:00Z</dcterms:created>
  <dcterms:modified xsi:type="dcterms:W3CDTF">2018-10-24T06:59:00Z</dcterms:modified>
</cp:coreProperties>
</file>