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21" w:rsidRDefault="00873D21" w:rsidP="00337005">
      <w:pPr>
        <w:pStyle w:val="a9"/>
        <w:spacing w:after="0" w:line="240" w:lineRule="auto"/>
        <w:ind w:left="4820" w:firstLine="0"/>
        <w:rPr>
          <w:szCs w:val="28"/>
        </w:rPr>
      </w:pPr>
      <w:r>
        <w:rPr>
          <w:szCs w:val="28"/>
        </w:rPr>
        <w:t xml:space="preserve">Приложение 1 </w:t>
      </w:r>
    </w:p>
    <w:p w:rsidR="00EA7487" w:rsidRDefault="00873D21" w:rsidP="00337005">
      <w:pPr>
        <w:pStyle w:val="a9"/>
        <w:spacing w:after="0" w:line="240" w:lineRule="auto"/>
        <w:ind w:left="4820" w:firstLine="0"/>
        <w:rPr>
          <w:szCs w:val="28"/>
        </w:rPr>
      </w:pPr>
      <w:r>
        <w:rPr>
          <w:szCs w:val="28"/>
        </w:rPr>
        <w:t>к Пос</w:t>
      </w:r>
      <w:r w:rsidR="009E0187">
        <w:rPr>
          <w:szCs w:val="28"/>
        </w:rPr>
        <w:t xml:space="preserve">тановлению администрации </w:t>
      </w:r>
      <w:proofErr w:type="spellStart"/>
      <w:r w:rsidR="009E0187">
        <w:rPr>
          <w:szCs w:val="28"/>
        </w:rPr>
        <w:t>Лебедян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муниципального района</w:t>
      </w:r>
    </w:p>
    <w:p w:rsidR="00873D21" w:rsidRDefault="00873D21" w:rsidP="00337005">
      <w:pPr>
        <w:pStyle w:val="a9"/>
        <w:spacing w:after="0" w:line="240" w:lineRule="auto"/>
        <w:ind w:left="4820" w:firstLine="0"/>
        <w:rPr>
          <w:szCs w:val="28"/>
        </w:rPr>
      </w:pPr>
      <w:r>
        <w:rPr>
          <w:szCs w:val="28"/>
        </w:rPr>
        <w:t>от «__» __________ 2013г. № ___</w:t>
      </w:r>
    </w:p>
    <w:p w:rsidR="00EA7487" w:rsidRDefault="00EA7487" w:rsidP="00337005">
      <w:pPr>
        <w:pStyle w:val="a9"/>
        <w:spacing w:after="0"/>
        <w:rPr>
          <w:szCs w:val="28"/>
        </w:rPr>
      </w:pPr>
    </w:p>
    <w:p w:rsidR="00EA7487" w:rsidRDefault="00EA7487" w:rsidP="00E07299">
      <w:pPr>
        <w:pStyle w:val="a9"/>
        <w:rPr>
          <w:szCs w:val="28"/>
        </w:rPr>
      </w:pPr>
    </w:p>
    <w:p w:rsidR="00EA7487" w:rsidRDefault="00EA7487" w:rsidP="00E07299">
      <w:pPr>
        <w:pStyle w:val="a9"/>
        <w:rPr>
          <w:szCs w:val="28"/>
        </w:rPr>
      </w:pPr>
    </w:p>
    <w:p w:rsidR="00EA7487" w:rsidRDefault="00EA7487" w:rsidP="00E07299">
      <w:pPr>
        <w:pStyle w:val="afd"/>
        <w:rPr>
          <w:b/>
          <w:sz w:val="24"/>
          <w:szCs w:val="24"/>
        </w:rPr>
      </w:pPr>
    </w:p>
    <w:p w:rsidR="00EA7487" w:rsidRDefault="00EA7487" w:rsidP="00B37084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EA7487" w:rsidRDefault="00EA7487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EA7487" w:rsidRDefault="00EA7487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48"/>
          <w:szCs w:val="48"/>
        </w:rPr>
      </w:pPr>
      <w:r w:rsidRPr="005E294C">
        <w:rPr>
          <w:b/>
          <w:sz w:val="48"/>
          <w:szCs w:val="48"/>
        </w:rPr>
        <w:t xml:space="preserve">Муниципальная  программа </w:t>
      </w:r>
    </w:p>
    <w:p w:rsidR="00EA7487" w:rsidRDefault="00EA7487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48"/>
          <w:szCs w:val="48"/>
        </w:rPr>
      </w:pPr>
    </w:p>
    <w:p w:rsidR="00EA7487" w:rsidRPr="005E294C" w:rsidRDefault="00EA7487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48"/>
          <w:szCs w:val="48"/>
        </w:rPr>
      </w:pPr>
    </w:p>
    <w:p w:rsidR="00EA7487" w:rsidRDefault="00EA7487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«Создание условий для развития</w:t>
      </w:r>
      <w:r w:rsidRPr="005E294C">
        <w:rPr>
          <w:b/>
          <w:sz w:val="48"/>
          <w:szCs w:val="48"/>
        </w:rPr>
        <w:t xml:space="preserve"> социальной сферы Лебедянского мун</w:t>
      </w:r>
      <w:r>
        <w:rPr>
          <w:b/>
          <w:sz w:val="48"/>
          <w:szCs w:val="48"/>
        </w:rPr>
        <w:t xml:space="preserve">иципального района       </w:t>
      </w:r>
    </w:p>
    <w:p w:rsidR="00EA7487" w:rsidRPr="005E294C" w:rsidRDefault="00EA7487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48"/>
          <w:szCs w:val="48"/>
        </w:rPr>
      </w:pPr>
      <w:r w:rsidRPr="005E294C">
        <w:rPr>
          <w:b/>
          <w:sz w:val="48"/>
          <w:szCs w:val="48"/>
        </w:rPr>
        <w:t xml:space="preserve">на 2014 – 2020 годы» </w:t>
      </w:r>
    </w:p>
    <w:p w:rsidR="00EA7487" w:rsidRPr="005E294C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b/>
          <w:sz w:val="48"/>
          <w:szCs w:val="48"/>
        </w:rPr>
      </w:pPr>
    </w:p>
    <w:p w:rsidR="00EA7487" w:rsidRPr="005E294C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b/>
          <w:sz w:val="48"/>
          <w:szCs w:val="48"/>
        </w:rPr>
      </w:pPr>
    </w:p>
    <w:p w:rsidR="00EA7487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EA7487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EA7487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EA7487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EA7487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EA7487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EA7487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EA7487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EA7487" w:rsidRDefault="00EA7487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EA7487" w:rsidRDefault="00EA7487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bookmarkStart w:id="0" w:name="Par122"/>
      <w:bookmarkEnd w:id="0"/>
    </w:p>
    <w:p w:rsidR="00EA7487" w:rsidRDefault="00EA7487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337005" w:rsidRDefault="0033700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337005" w:rsidRDefault="0033700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337005" w:rsidRDefault="0033700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337005" w:rsidRDefault="0033700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EA7487" w:rsidRPr="00282C08" w:rsidRDefault="00EA7487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282C08">
        <w:rPr>
          <w:szCs w:val="28"/>
        </w:rPr>
        <w:lastRenderedPageBreak/>
        <w:t>ПАСПОРТ</w:t>
      </w:r>
    </w:p>
    <w:p w:rsidR="00EA7487" w:rsidRPr="00282C08" w:rsidRDefault="00EA7487" w:rsidP="00DD529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282C08">
        <w:rPr>
          <w:szCs w:val="28"/>
        </w:rPr>
        <w:t xml:space="preserve">муниципальной программы </w:t>
      </w:r>
    </w:p>
    <w:p w:rsidR="00EA7487" w:rsidRPr="000C4179" w:rsidRDefault="00EA7487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Cs w:val="28"/>
          <w:u w:val="single"/>
        </w:rPr>
        <w:t>«Создание условий для развития  социальной сферы Лебедянского муниципального района на 2014 – 2020 годы» (далее Программа)</w:t>
      </w:r>
    </w:p>
    <w:p w:rsidR="00EA7487" w:rsidRPr="009E4EE8" w:rsidRDefault="00EA7487" w:rsidP="000C417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5862"/>
      </w:tblGrid>
      <w:tr w:rsidR="00EA7487" w:rsidTr="00CC7E99"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Ответственный исполнитель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 xml:space="preserve">Отдел образования администрации Лебедянского муниципального района </w:t>
            </w:r>
          </w:p>
        </w:tc>
      </w:tr>
      <w:tr w:rsidR="00EA7487" w:rsidTr="00CC7E99"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Соисполнители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Отдел по делам молодёжи, спорта и демографии;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Отдел социальной защиты населения;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 xml:space="preserve">Отдел культуры. </w:t>
            </w:r>
          </w:p>
        </w:tc>
      </w:tr>
      <w:tr w:rsidR="00EA7487" w:rsidTr="00CC7E99"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 xml:space="preserve">Сроки 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и этапы реализации муниципальной программы</w:t>
            </w:r>
          </w:p>
        </w:tc>
        <w:tc>
          <w:tcPr>
            <w:tcW w:w="5862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Сроки реализации - 2014 - 2020 годы</w:t>
            </w:r>
            <w:r>
              <w:rPr>
                <w:sz w:val="24"/>
                <w:szCs w:val="24"/>
              </w:rPr>
              <w:t>.</w:t>
            </w:r>
            <w:r w:rsidRPr="00DA3456">
              <w:rPr>
                <w:sz w:val="24"/>
                <w:szCs w:val="24"/>
              </w:rPr>
              <w:t xml:space="preserve"> Этапы реализации не выделяются</w:t>
            </w:r>
          </w:p>
        </w:tc>
      </w:tr>
      <w:tr w:rsidR="00EA7487" w:rsidTr="00CC7E99"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Подпрограммы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EA7487" w:rsidRPr="00DA3456" w:rsidRDefault="00EA7487" w:rsidP="00DA34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 xml:space="preserve">Подпрограмма 1. </w:t>
            </w:r>
          </w:p>
          <w:p w:rsidR="00EA7487" w:rsidRPr="00DA3456" w:rsidRDefault="00EA7487" w:rsidP="00DA34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«Развитие системы образования в Лебедянском муниципальном районе на 2014-2020 годы».</w:t>
            </w:r>
          </w:p>
          <w:p w:rsidR="00EA7487" w:rsidRPr="00DA3456" w:rsidRDefault="00EA7487" w:rsidP="00DA3456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 xml:space="preserve">Подпрограмма 2. </w:t>
            </w:r>
          </w:p>
          <w:p w:rsidR="00EA7487" w:rsidRPr="00DA3456" w:rsidRDefault="00EA7487" w:rsidP="00DA3456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«Духовно-нравственное и физическое развитие жителей Лебедянского района на 2014 – 2020 годы».</w:t>
            </w:r>
          </w:p>
          <w:p w:rsidR="00EA7487" w:rsidRPr="00DA3456" w:rsidRDefault="00EA7487" w:rsidP="00DA34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 xml:space="preserve">Подпрограмма 3. </w:t>
            </w:r>
          </w:p>
          <w:p w:rsidR="00EA7487" w:rsidRPr="00DA3456" w:rsidRDefault="00EA7487" w:rsidP="00DA34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«Развитие и сохранение культуры, библиотечного дела и дополнительного образования детей в сфере культуры на 2014 – 2020 годы».</w:t>
            </w:r>
          </w:p>
        </w:tc>
      </w:tr>
      <w:tr w:rsidR="00EA7487" w:rsidTr="00CC7E99">
        <w:trPr>
          <w:trHeight w:val="610"/>
        </w:trPr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Цель  муниципальной программы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Создание условий для гармонического развития личности и повышения качества жизни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A7487" w:rsidTr="00CC7E99"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Индикаторы цели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EA7487" w:rsidRPr="00DA3456" w:rsidRDefault="00EA7487" w:rsidP="00CC7E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>Индикатор цели 1. Удовлетворённость населения качеством дошкольного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EA7487" w:rsidRPr="00DA3456" w:rsidRDefault="00EA7487" w:rsidP="00CC7E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цели  2. Удовлетворённость населения качеством общего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A7487" w:rsidRPr="00DA3456" w:rsidRDefault="00EA7487" w:rsidP="00CC7E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цели 3. Удовлетворённость населения качеством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EA7487" w:rsidRPr="00DA3456" w:rsidRDefault="00EA7487" w:rsidP="00CC7E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цели  4. Удовлетворённость населения качеством услуг в сфере  физической культуры и 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A7487" w:rsidRPr="00DA3456" w:rsidRDefault="00EA7487" w:rsidP="004C0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 xml:space="preserve">Индикатор цели 5.  Удовлетворённость населения качеством услуг в сфере  культуры и искусства, </w:t>
            </w:r>
            <w:r>
              <w:rPr>
                <w:sz w:val="24"/>
                <w:szCs w:val="24"/>
              </w:rPr>
              <w:t>68</w:t>
            </w:r>
            <w:r w:rsidRPr="00DA3456">
              <w:rPr>
                <w:sz w:val="24"/>
                <w:szCs w:val="24"/>
              </w:rPr>
              <w:t xml:space="preserve">%.    </w:t>
            </w:r>
          </w:p>
        </w:tc>
      </w:tr>
      <w:tr w:rsidR="00EA7487" w:rsidTr="00CC7E99"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Задачи муниципальной программы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EA7487" w:rsidRPr="00DA3456" w:rsidRDefault="00EA7487" w:rsidP="00CC7E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Задача 1. Повышение доступности и качества образования.</w:t>
            </w:r>
          </w:p>
          <w:p w:rsidR="00EA7487" w:rsidRPr="00DA3456" w:rsidRDefault="00EA7487" w:rsidP="00CC7E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Задача 2.Формирование здорового образа жизни и активной гражданской  позиции  населения.</w:t>
            </w:r>
          </w:p>
          <w:p w:rsidR="00EA7487" w:rsidRPr="00DA3456" w:rsidRDefault="00EA7487" w:rsidP="00CC7E99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A3456">
              <w:rPr>
                <w:sz w:val="24"/>
                <w:szCs w:val="24"/>
              </w:rPr>
              <w:t>Задача 3. Удовлетворение потребностей населения в сфере культуры и искусства.</w:t>
            </w:r>
          </w:p>
        </w:tc>
      </w:tr>
      <w:tr w:rsidR="00EA7487" w:rsidTr="00CC7E99"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Показатели задач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EA7487" w:rsidRPr="00DA3456" w:rsidRDefault="00EA7487" w:rsidP="00CC7E99">
            <w:pPr>
              <w:tabs>
                <w:tab w:val="left" w:pos="3544"/>
              </w:tabs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Показатель 1</w:t>
            </w:r>
            <w:r w:rsidRPr="00DA3456">
              <w:rPr>
                <w:sz w:val="24"/>
                <w:szCs w:val="24"/>
                <w:shd w:val="clear" w:color="auto" w:fill="FFFFFF"/>
              </w:rPr>
              <w:t xml:space="preserve"> Задачи 1.Доля детей, охваченных образовательными услугами в возрасте от 1 до 18 лет в общей численности детей, </w:t>
            </w:r>
            <w:r>
              <w:rPr>
                <w:sz w:val="24"/>
                <w:szCs w:val="24"/>
                <w:shd w:val="clear" w:color="auto" w:fill="FFFFFF"/>
              </w:rPr>
              <w:t>84</w:t>
            </w:r>
            <w:r w:rsidRPr="00DA3456">
              <w:rPr>
                <w:sz w:val="24"/>
                <w:szCs w:val="24"/>
                <w:shd w:val="clear" w:color="auto" w:fill="FFFFFF"/>
              </w:rPr>
              <w:t>%.</w:t>
            </w:r>
          </w:p>
          <w:p w:rsidR="00EA7487" w:rsidRPr="00DA3456" w:rsidRDefault="00EA7487" w:rsidP="00CC7E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  <w:shd w:val="clear" w:color="auto" w:fill="FFFFFF"/>
              </w:rPr>
              <w:t xml:space="preserve">Показатель 1 </w:t>
            </w:r>
            <w:r w:rsidRPr="00DA3456">
              <w:rPr>
                <w:sz w:val="24"/>
                <w:szCs w:val="24"/>
              </w:rPr>
              <w:t>Задачи 2.Количество жителей, участвующих в публичных социально-значимых мероприятиях,</w:t>
            </w:r>
            <w:r>
              <w:rPr>
                <w:sz w:val="24"/>
                <w:szCs w:val="24"/>
              </w:rPr>
              <w:t xml:space="preserve"> 1900</w:t>
            </w:r>
            <w:r w:rsidRPr="00DA3456">
              <w:rPr>
                <w:sz w:val="24"/>
                <w:szCs w:val="24"/>
              </w:rPr>
              <w:t xml:space="preserve"> чел.</w:t>
            </w:r>
          </w:p>
          <w:p w:rsidR="00EA7487" w:rsidRPr="00DA3456" w:rsidRDefault="00EA7487" w:rsidP="004C0F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  <w:shd w:val="clear" w:color="auto" w:fill="FFFFFF"/>
              </w:rPr>
              <w:t xml:space="preserve">Показатель 1 </w:t>
            </w:r>
            <w:r w:rsidRPr="00DA3456">
              <w:rPr>
                <w:sz w:val="24"/>
                <w:szCs w:val="24"/>
              </w:rPr>
              <w:t>Задачи 3</w:t>
            </w:r>
            <w:r>
              <w:rPr>
                <w:sz w:val="24"/>
                <w:szCs w:val="24"/>
              </w:rPr>
              <w:t xml:space="preserve">. </w:t>
            </w:r>
            <w:r w:rsidRPr="00DA3456">
              <w:rPr>
                <w:sz w:val="24"/>
                <w:szCs w:val="24"/>
              </w:rPr>
              <w:t xml:space="preserve">Удельный вес населения, участвующего в платных   культурно-досуговых </w:t>
            </w:r>
            <w:r w:rsidRPr="00DA3456">
              <w:rPr>
                <w:sz w:val="24"/>
                <w:szCs w:val="24"/>
              </w:rPr>
              <w:lastRenderedPageBreak/>
              <w:t xml:space="preserve">мероприятиях, проводимых муниципальными учреждениями культуры, </w:t>
            </w:r>
            <w:r>
              <w:rPr>
                <w:sz w:val="24"/>
                <w:szCs w:val="24"/>
              </w:rPr>
              <w:t>44</w:t>
            </w:r>
            <w:r w:rsidRPr="00DA3456">
              <w:rPr>
                <w:sz w:val="24"/>
                <w:szCs w:val="24"/>
              </w:rPr>
              <w:t>%.</w:t>
            </w:r>
          </w:p>
        </w:tc>
      </w:tr>
      <w:tr w:rsidR="00EA7487" w:rsidTr="00CC7E99"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lastRenderedPageBreak/>
              <w:t>Объемы финансирования за счет средств местного бюджета всего, в том числе по годам реализации муниципальной программы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EA7487" w:rsidRPr="00FF18D5" w:rsidRDefault="00EA7487" w:rsidP="00CC7E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 xml:space="preserve">     Объем финансирования  расходов, связанных  с реализацией </w:t>
            </w:r>
            <w:proofErr w:type="gramStart"/>
            <w:r w:rsidRPr="00DA3456">
              <w:rPr>
                <w:sz w:val="24"/>
                <w:szCs w:val="24"/>
              </w:rPr>
              <w:t xml:space="preserve">мероприятий, финансируемых  за счет средств </w:t>
            </w:r>
            <w:r>
              <w:rPr>
                <w:sz w:val="24"/>
                <w:szCs w:val="24"/>
              </w:rPr>
              <w:t xml:space="preserve">регионального и </w:t>
            </w:r>
            <w:r w:rsidRPr="00DA3456">
              <w:rPr>
                <w:sz w:val="24"/>
                <w:szCs w:val="24"/>
              </w:rPr>
              <w:t>районного  бюджет</w:t>
            </w:r>
            <w:r>
              <w:rPr>
                <w:sz w:val="24"/>
                <w:szCs w:val="24"/>
              </w:rPr>
              <w:t xml:space="preserve">ов </w:t>
            </w:r>
            <w:proofErr w:type="spellStart"/>
            <w:r w:rsidRPr="00DA3456">
              <w:rPr>
                <w:sz w:val="24"/>
                <w:szCs w:val="24"/>
              </w:rPr>
              <w:t>прогнозно</w:t>
            </w:r>
            <w:proofErr w:type="spellEnd"/>
            <w:r w:rsidRPr="00DA3456">
              <w:rPr>
                <w:sz w:val="24"/>
                <w:szCs w:val="24"/>
              </w:rPr>
              <w:t xml:space="preserve"> составит</w:t>
            </w:r>
            <w:proofErr w:type="gramEnd"/>
            <w:r w:rsidR="00337005">
              <w:rPr>
                <w:sz w:val="24"/>
                <w:szCs w:val="24"/>
              </w:rPr>
              <w:t xml:space="preserve"> </w:t>
            </w:r>
            <w:r w:rsidRPr="000F6757">
              <w:rPr>
                <w:b/>
                <w:sz w:val="22"/>
                <w:szCs w:val="22"/>
              </w:rPr>
              <w:t>2090052,9</w:t>
            </w:r>
            <w:r w:rsidRPr="00FF18D5">
              <w:rPr>
                <w:b/>
                <w:sz w:val="24"/>
                <w:szCs w:val="24"/>
              </w:rPr>
              <w:t xml:space="preserve"> тыс. рублей</w:t>
            </w:r>
            <w:r w:rsidRPr="00FF18D5">
              <w:rPr>
                <w:sz w:val="24"/>
                <w:szCs w:val="24"/>
              </w:rPr>
              <w:t>, в том числе:</w:t>
            </w:r>
          </w:p>
          <w:p w:rsidR="00EA7487" w:rsidRPr="007E7886" w:rsidRDefault="00EA7487" w:rsidP="00CC7E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886">
              <w:rPr>
                <w:sz w:val="24"/>
                <w:szCs w:val="24"/>
              </w:rPr>
              <w:t>2014</w:t>
            </w:r>
            <w:r w:rsidRPr="007E7886">
              <w:rPr>
                <w:sz w:val="24"/>
                <w:szCs w:val="24"/>
              </w:rPr>
              <w:tab/>
              <w:t xml:space="preserve">год – </w:t>
            </w:r>
            <w:r w:rsidRPr="007E7886">
              <w:rPr>
                <w:sz w:val="22"/>
                <w:szCs w:val="22"/>
              </w:rPr>
              <w:t xml:space="preserve">337204,8 </w:t>
            </w:r>
            <w:r w:rsidRPr="007E7886">
              <w:rPr>
                <w:sz w:val="24"/>
                <w:szCs w:val="24"/>
              </w:rPr>
              <w:t>тыс. рублей;</w:t>
            </w:r>
          </w:p>
          <w:p w:rsidR="00EA7487" w:rsidRPr="007E7886" w:rsidRDefault="00EA7487" w:rsidP="00CC7E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886">
              <w:rPr>
                <w:sz w:val="24"/>
                <w:szCs w:val="24"/>
              </w:rPr>
              <w:t>2015</w:t>
            </w:r>
            <w:r w:rsidRPr="007E7886">
              <w:rPr>
                <w:sz w:val="24"/>
                <w:szCs w:val="24"/>
              </w:rPr>
              <w:tab/>
              <w:t xml:space="preserve">год – </w:t>
            </w:r>
            <w:r w:rsidRPr="007E7886">
              <w:rPr>
                <w:sz w:val="22"/>
                <w:szCs w:val="22"/>
              </w:rPr>
              <w:t>297175,1</w:t>
            </w:r>
            <w:r w:rsidRPr="007E7886">
              <w:rPr>
                <w:sz w:val="24"/>
                <w:szCs w:val="24"/>
              </w:rPr>
              <w:t xml:space="preserve"> тыс. рублей;</w:t>
            </w:r>
          </w:p>
          <w:p w:rsidR="00EA7487" w:rsidRPr="007E7886" w:rsidRDefault="00EA7487" w:rsidP="00CC7E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886">
              <w:rPr>
                <w:sz w:val="24"/>
                <w:szCs w:val="24"/>
              </w:rPr>
              <w:t>2016</w:t>
            </w:r>
            <w:r w:rsidRPr="007E7886">
              <w:rPr>
                <w:sz w:val="24"/>
                <w:szCs w:val="24"/>
              </w:rPr>
              <w:tab/>
              <w:t xml:space="preserve">год – </w:t>
            </w:r>
            <w:r w:rsidRPr="007E7886">
              <w:rPr>
                <w:sz w:val="22"/>
                <w:szCs w:val="22"/>
              </w:rPr>
              <w:t>293674,2</w:t>
            </w:r>
            <w:r w:rsidRPr="007E7886">
              <w:rPr>
                <w:sz w:val="24"/>
                <w:szCs w:val="24"/>
              </w:rPr>
              <w:t xml:space="preserve"> тыс. рублей;</w:t>
            </w:r>
          </w:p>
          <w:p w:rsidR="00EA7487" w:rsidRPr="007E7886" w:rsidRDefault="00EA7487" w:rsidP="00CC7E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886">
              <w:rPr>
                <w:sz w:val="24"/>
                <w:szCs w:val="24"/>
              </w:rPr>
              <w:t>2017</w:t>
            </w:r>
            <w:r w:rsidRPr="007E7886">
              <w:rPr>
                <w:sz w:val="24"/>
                <w:szCs w:val="24"/>
              </w:rPr>
              <w:tab/>
              <w:t xml:space="preserve">год – </w:t>
            </w:r>
            <w:r w:rsidRPr="007E7886">
              <w:rPr>
                <w:sz w:val="22"/>
                <w:szCs w:val="22"/>
              </w:rPr>
              <w:t>290618,2</w:t>
            </w:r>
            <w:r w:rsidRPr="007E7886">
              <w:rPr>
                <w:sz w:val="24"/>
                <w:szCs w:val="24"/>
              </w:rPr>
              <w:t xml:space="preserve"> тыс. рублей;</w:t>
            </w:r>
          </w:p>
          <w:p w:rsidR="00EA7487" w:rsidRPr="007E7886" w:rsidRDefault="00EA7487" w:rsidP="00CC7E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886">
              <w:rPr>
                <w:sz w:val="24"/>
                <w:szCs w:val="24"/>
              </w:rPr>
              <w:t>2018</w:t>
            </w:r>
            <w:r w:rsidRPr="007E7886">
              <w:rPr>
                <w:sz w:val="24"/>
                <w:szCs w:val="24"/>
              </w:rPr>
              <w:tab/>
              <w:t xml:space="preserve">год – </w:t>
            </w:r>
            <w:r w:rsidRPr="007E7886">
              <w:rPr>
                <w:sz w:val="22"/>
                <w:szCs w:val="22"/>
              </w:rPr>
              <w:t xml:space="preserve">290439,2 </w:t>
            </w:r>
            <w:r w:rsidRPr="007E7886">
              <w:rPr>
                <w:sz w:val="24"/>
                <w:szCs w:val="24"/>
              </w:rPr>
              <w:t>тыс. рублей;</w:t>
            </w:r>
          </w:p>
          <w:p w:rsidR="00EA7487" w:rsidRPr="007E7886" w:rsidRDefault="00EA7487" w:rsidP="00CC7E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886">
              <w:rPr>
                <w:sz w:val="24"/>
                <w:szCs w:val="24"/>
              </w:rPr>
              <w:t>2019</w:t>
            </w:r>
            <w:r w:rsidRPr="007E7886">
              <w:rPr>
                <w:sz w:val="24"/>
                <w:szCs w:val="24"/>
              </w:rPr>
              <w:tab/>
              <w:t xml:space="preserve">год – </w:t>
            </w:r>
            <w:r w:rsidRPr="007E7886">
              <w:rPr>
                <w:sz w:val="22"/>
                <w:szCs w:val="22"/>
              </w:rPr>
              <w:t>29046</w:t>
            </w:r>
            <w:bookmarkStart w:id="1" w:name="_GoBack"/>
            <w:bookmarkEnd w:id="1"/>
            <w:r w:rsidRPr="007E7886">
              <w:rPr>
                <w:sz w:val="22"/>
                <w:szCs w:val="22"/>
              </w:rPr>
              <w:t xml:space="preserve">0,2 </w:t>
            </w:r>
            <w:r w:rsidRPr="007E7886">
              <w:rPr>
                <w:sz w:val="24"/>
                <w:szCs w:val="24"/>
              </w:rPr>
              <w:t>тыс. рублей;</w:t>
            </w:r>
          </w:p>
          <w:p w:rsidR="00EA7487" w:rsidRPr="00773EFD" w:rsidRDefault="00EA7487" w:rsidP="00CC7E99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7E7886">
              <w:rPr>
                <w:sz w:val="24"/>
                <w:szCs w:val="24"/>
              </w:rPr>
              <w:t>2020</w:t>
            </w:r>
            <w:r w:rsidRPr="007E7886">
              <w:rPr>
                <w:sz w:val="24"/>
                <w:szCs w:val="24"/>
              </w:rPr>
              <w:tab/>
              <w:t xml:space="preserve">год – </w:t>
            </w:r>
            <w:r w:rsidRPr="007E7886">
              <w:rPr>
                <w:sz w:val="22"/>
                <w:szCs w:val="22"/>
              </w:rPr>
              <w:t>290481,2</w:t>
            </w:r>
            <w:r w:rsidRPr="007E7886">
              <w:rPr>
                <w:sz w:val="24"/>
                <w:szCs w:val="24"/>
              </w:rPr>
              <w:t xml:space="preserve"> тыс. рублей</w:t>
            </w:r>
            <w:r w:rsidRPr="00FF18D5">
              <w:rPr>
                <w:sz w:val="24"/>
                <w:szCs w:val="24"/>
              </w:rPr>
              <w:t>.</w:t>
            </w:r>
          </w:p>
          <w:p w:rsidR="00EA7487" w:rsidRPr="00DA3456" w:rsidRDefault="00EA7487" w:rsidP="00A653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Объёмы финансирования Программы ежегодно уточняются при формировании бюджет</w:t>
            </w:r>
            <w:r w:rsidR="00A65330">
              <w:rPr>
                <w:sz w:val="24"/>
                <w:szCs w:val="24"/>
              </w:rPr>
              <w:t>ов</w:t>
            </w:r>
            <w:r w:rsidRPr="00DA3456">
              <w:rPr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EA7487" w:rsidRPr="003E76F3" w:rsidTr="00CC7E99">
        <w:tc>
          <w:tcPr>
            <w:tcW w:w="3708" w:type="dxa"/>
          </w:tcPr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sz w:val="24"/>
                <w:szCs w:val="24"/>
              </w:rPr>
            </w:pPr>
          </w:p>
          <w:p w:rsidR="00EA7487" w:rsidRPr="00DA3456" w:rsidRDefault="00EA7487" w:rsidP="00DA34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EA7487" w:rsidRPr="00DA3456" w:rsidRDefault="00EA7487" w:rsidP="00CC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>Обеспечение в 2020 году к базовому 2013 году:</w:t>
            </w:r>
          </w:p>
          <w:p w:rsidR="00EA7487" w:rsidRPr="00DA3456" w:rsidRDefault="00EA7487" w:rsidP="00CC7E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56">
              <w:rPr>
                <w:sz w:val="24"/>
                <w:szCs w:val="24"/>
              </w:rPr>
              <w:t xml:space="preserve">- </w:t>
            </w: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>удовлетворённость населения качеством дошкольного образования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A7487" w:rsidRPr="00DA3456" w:rsidRDefault="00EA7487" w:rsidP="00CC7E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>- удовлетворённость населения качеством общего образования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EA7487" w:rsidRPr="00DA3456" w:rsidRDefault="00EA7487" w:rsidP="00CC7E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>- удовлетворённость населения качеством дополнительного образования  на 10  %;</w:t>
            </w:r>
          </w:p>
          <w:p w:rsidR="00EA7487" w:rsidRPr="00DA3456" w:rsidRDefault="00EA7487" w:rsidP="00CC7E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>- удовлетворённость населения качеством услуг в сфере  физической культуры и спорта на 7,5%;</w:t>
            </w:r>
          </w:p>
          <w:p w:rsidR="00EA7487" w:rsidRPr="00DA3456" w:rsidRDefault="00EA7487" w:rsidP="00CC7E99">
            <w:pPr>
              <w:pStyle w:val="ConsPlusNormal"/>
              <w:ind w:firstLine="0"/>
              <w:jc w:val="both"/>
              <w:rPr>
                <w:sz w:val="24"/>
                <w:szCs w:val="24"/>
                <w:vertAlign w:val="superscript"/>
              </w:rPr>
            </w:pPr>
            <w:r w:rsidRPr="00DA3456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удовлетворённость населения качеством услуг в сфере  культуры и искусства на 10%.  </w:t>
            </w:r>
          </w:p>
        </w:tc>
      </w:tr>
    </w:tbl>
    <w:p w:rsidR="00EA7487" w:rsidRDefault="00EA7487" w:rsidP="00CC7E99">
      <w:pPr>
        <w:pStyle w:val="ConsPlusNormal"/>
        <w:widowControl w:val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87" w:rsidRDefault="00EA7487" w:rsidP="004C0FA7">
      <w:pPr>
        <w:pStyle w:val="ConsPlusNormal"/>
        <w:keepNext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87" w:rsidRDefault="00EA7487" w:rsidP="004C0FA7">
      <w:pPr>
        <w:pStyle w:val="ConsPlusNormal"/>
        <w:keepNext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87" w:rsidRPr="002716F0" w:rsidRDefault="00EA7487" w:rsidP="004C0FA7">
      <w:pPr>
        <w:pStyle w:val="ConsPlusNormal"/>
        <w:keepNext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6F0">
        <w:rPr>
          <w:rFonts w:ascii="Times New Roman" w:hAnsi="Times New Roman" w:cs="Times New Roman"/>
          <w:b/>
          <w:sz w:val="24"/>
          <w:szCs w:val="24"/>
        </w:rPr>
        <w:t>ТЕКСТОВАЯ ЧАСТЬ</w:t>
      </w:r>
    </w:p>
    <w:p w:rsidR="00EA7487" w:rsidRDefault="00EA7487" w:rsidP="004C0FA7">
      <w:pPr>
        <w:keepNext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vertAlign w:val="superscript"/>
        </w:rPr>
      </w:pPr>
    </w:p>
    <w:p w:rsidR="00EA7487" w:rsidRDefault="00EA7487" w:rsidP="004C0FA7">
      <w:pPr>
        <w:keepNext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  <w:vertAlign w:val="superscript"/>
        </w:rPr>
      </w:pPr>
    </w:p>
    <w:p w:rsidR="00EA7487" w:rsidRPr="001D61DF" w:rsidRDefault="00EA7487" w:rsidP="004C0FA7">
      <w:pPr>
        <w:pStyle w:val="af1"/>
        <w:keepNext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b/>
          <w:sz w:val="26"/>
          <w:szCs w:val="26"/>
        </w:rPr>
      </w:pPr>
      <w:r w:rsidRPr="001D61DF">
        <w:rPr>
          <w:b/>
          <w:sz w:val="26"/>
          <w:szCs w:val="26"/>
        </w:rPr>
        <w:t xml:space="preserve">Характеристика текущего состояния, формулировка основных проблем, анализ социальных, финансово-экономических и прочих рисков развития соответствующей сферы социально-экономического развития </w:t>
      </w:r>
      <w:r>
        <w:rPr>
          <w:b/>
          <w:sz w:val="26"/>
          <w:szCs w:val="26"/>
        </w:rPr>
        <w:t xml:space="preserve"> </w:t>
      </w:r>
      <w:r w:rsidRPr="001D61DF">
        <w:rPr>
          <w:b/>
          <w:sz w:val="26"/>
          <w:szCs w:val="26"/>
        </w:rPr>
        <w:t>муниципального образования.</w:t>
      </w:r>
    </w:p>
    <w:p w:rsidR="00EA7487" w:rsidRPr="0086165F" w:rsidRDefault="00EA7487" w:rsidP="004C0FA7">
      <w:pPr>
        <w:keepNext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EA7487" w:rsidRPr="0086165F" w:rsidRDefault="00EA7487" w:rsidP="004C0FA7">
      <w:pPr>
        <w:keepNext/>
        <w:autoSpaceDE w:val="0"/>
        <w:autoSpaceDN w:val="0"/>
        <w:adjustRightInd w:val="0"/>
        <w:spacing w:line="240" w:lineRule="auto"/>
        <w:ind w:firstLine="567"/>
        <w:rPr>
          <w:color w:val="000000"/>
          <w:sz w:val="27"/>
          <w:szCs w:val="27"/>
        </w:rPr>
      </w:pPr>
      <w:r w:rsidRPr="00DD529E">
        <w:rPr>
          <w:sz w:val="24"/>
          <w:szCs w:val="24"/>
        </w:rPr>
        <w:t xml:space="preserve">Муниципальная программа «Развитие социальной сферы Лебедянского муниципального района </w:t>
      </w:r>
      <w:r>
        <w:rPr>
          <w:sz w:val="24"/>
          <w:szCs w:val="24"/>
        </w:rPr>
        <w:t xml:space="preserve">на 2014 – 2020 годы» </w:t>
      </w:r>
      <w:r w:rsidRPr="00D2662D">
        <w:rPr>
          <w:sz w:val="24"/>
          <w:szCs w:val="24"/>
        </w:rPr>
        <w:t xml:space="preserve">разработана </w:t>
      </w:r>
      <w:r>
        <w:rPr>
          <w:sz w:val="24"/>
          <w:szCs w:val="24"/>
        </w:rPr>
        <w:t xml:space="preserve">в соответствии с Постановлением </w:t>
      </w:r>
      <w:r w:rsidRPr="00D2662D">
        <w:rPr>
          <w:sz w:val="24"/>
          <w:szCs w:val="24"/>
        </w:rPr>
        <w:t xml:space="preserve"> администрации Лебедянского муниципального района от 09.08.2013 г</w:t>
      </w:r>
      <w:r>
        <w:rPr>
          <w:sz w:val="24"/>
          <w:szCs w:val="24"/>
        </w:rPr>
        <w:t>.</w:t>
      </w:r>
      <w:r w:rsidRPr="00D2662D">
        <w:rPr>
          <w:sz w:val="24"/>
          <w:szCs w:val="24"/>
        </w:rPr>
        <w:t xml:space="preserve"> №1119 «О </w:t>
      </w:r>
      <w:r w:rsidRPr="00D2662D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рядке разработки, реализации и  </w:t>
      </w:r>
      <w:r w:rsidRPr="00D2662D">
        <w:rPr>
          <w:bCs/>
          <w:sz w:val="24"/>
          <w:szCs w:val="24"/>
        </w:rPr>
        <w:t xml:space="preserve">проведения оценки эффективности муниципальных программ». </w:t>
      </w:r>
    </w:p>
    <w:p w:rsidR="00EA7487" w:rsidRPr="0086165F" w:rsidRDefault="00EA7487" w:rsidP="004C0FA7">
      <w:pPr>
        <w:keepNext/>
        <w:autoSpaceDE w:val="0"/>
        <w:autoSpaceDN w:val="0"/>
        <w:adjustRightInd w:val="0"/>
        <w:spacing w:line="240" w:lineRule="auto"/>
        <w:ind w:firstLine="567"/>
        <w:rPr>
          <w:bCs/>
          <w:color w:val="000000"/>
          <w:sz w:val="24"/>
          <w:szCs w:val="24"/>
          <w:shd w:val="clear" w:color="auto" w:fill="FFFFFF"/>
        </w:rPr>
      </w:pPr>
      <w:r w:rsidRPr="0086165F">
        <w:rPr>
          <w:bCs/>
          <w:color w:val="000000"/>
          <w:sz w:val="24"/>
          <w:szCs w:val="24"/>
          <w:shd w:val="clear" w:color="auto" w:fill="FFFFFF"/>
        </w:rPr>
        <w:t>Социальная сфера представляет собой сложную систему, единую в своем качестве и назначении и многофункциональную в силу сложности и многозначности процесса воспроизводства, дифференцированных субъектов жизнедеятельности с их потребностями, способностями, многообразием интересов.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86165F">
        <w:rPr>
          <w:bCs/>
          <w:color w:val="000000"/>
          <w:sz w:val="24"/>
          <w:szCs w:val="24"/>
          <w:shd w:val="clear" w:color="auto" w:fill="FFFFFF"/>
        </w:rPr>
        <w:t xml:space="preserve">Социальная сфера охватывает все пространство жизни человека - от условий его труда и быта, здоровья и досуга до социально-классовых и национальных отношений. 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rStyle w:val="apple-converted-space"/>
          <w:bCs/>
          <w:color w:val="000000"/>
          <w:sz w:val="24"/>
          <w:szCs w:val="24"/>
          <w:shd w:val="clear" w:color="auto" w:fill="FFFFFF"/>
        </w:rPr>
      </w:pPr>
      <w:r w:rsidRPr="0086165F">
        <w:rPr>
          <w:bCs/>
          <w:color w:val="000000"/>
          <w:sz w:val="24"/>
          <w:szCs w:val="24"/>
          <w:shd w:val="clear" w:color="auto" w:fill="FFFFFF"/>
        </w:rPr>
        <w:t>Более реальное представление о структуре социальной сферы дает классификация отраслей:</w:t>
      </w:r>
      <w:r w:rsidRPr="0086165F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86165F">
        <w:rPr>
          <w:color w:val="000000"/>
          <w:sz w:val="24"/>
          <w:szCs w:val="24"/>
          <w:shd w:val="clear" w:color="auto" w:fill="FFFFFF"/>
        </w:rPr>
        <w:t>1.Развитие  образования.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86165F">
        <w:rPr>
          <w:color w:val="000000"/>
          <w:sz w:val="24"/>
          <w:szCs w:val="24"/>
        </w:rPr>
        <w:t>2.</w:t>
      </w:r>
      <w:r w:rsidRPr="0086165F">
        <w:rPr>
          <w:sz w:val="24"/>
          <w:szCs w:val="24"/>
        </w:rPr>
        <w:t xml:space="preserve"> Духовно-нравственное  и физическое развитие жителей района</w:t>
      </w:r>
      <w:r>
        <w:rPr>
          <w:sz w:val="24"/>
          <w:szCs w:val="24"/>
        </w:rPr>
        <w:t>.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86165F">
        <w:rPr>
          <w:color w:val="000000"/>
          <w:sz w:val="24"/>
          <w:szCs w:val="24"/>
          <w:shd w:val="clear" w:color="auto" w:fill="FFFFFF"/>
        </w:rPr>
        <w:t>3.Сохранение и развитие сферы культуры и библиотечного дела.</w:t>
      </w:r>
    </w:p>
    <w:p w:rsidR="00EA7487" w:rsidRDefault="00EA7487" w:rsidP="00BC1F4B">
      <w:pPr>
        <w:widowControl w:val="0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</w:p>
    <w:p w:rsidR="00EA7487" w:rsidRPr="00BC1F4B" w:rsidRDefault="00EA7487" w:rsidP="00BC1F4B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color w:val="000000"/>
          <w:sz w:val="24"/>
          <w:szCs w:val="24"/>
          <w:shd w:val="clear" w:color="auto" w:fill="FFFFFF"/>
        </w:rPr>
      </w:pPr>
      <w:r w:rsidRPr="00BC1F4B">
        <w:rPr>
          <w:b/>
          <w:color w:val="000000"/>
          <w:sz w:val="24"/>
          <w:szCs w:val="24"/>
          <w:shd w:val="clear" w:color="auto" w:fill="FFFFFF"/>
        </w:rPr>
        <w:t>1.Развитие  образования.</w:t>
      </w:r>
    </w:p>
    <w:p w:rsidR="00EA7487" w:rsidRDefault="00EA7487" w:rsidP="0021202A">
      <w:pPr>
        <w:pStyle w:val="afa"/>
        <w:shd w:val="clear" w:color="auto" w:fill="FFFFFF"/>
        <w:spacing w:before="0" w:beforeAutospacing="0" w:after="168" w:afterAutospacing="0" w:line="240" w:lineRule="atLeast"/>
        <w:ind w:firstLine="567"/>
        <w:jc w:val="both"/>
        <w:rPr>
          <w:color w:val="000000"/>
        </w:rPr>
      </w:pPr>
      <w:r w:rsidRPr="003E5429">
        <w:rPr>
          <w:color w:val="000000"/>
        </w:rPr>
        <w:t>Целью функционирования системы образования района является развитие</w:t>
      </w:r>
      <w:r>
        <w:rPr>
          <w:color w:val="000000"/>
        </w:rPr>
        <w:t xml:space="preserve"> образовательной среды.</w:t>
      </w:r>
    </w:p>
    <w:p w:rsidR="00EA7487" w:rsidRPr="00F13235" w:rsidRDefault="00EA7487" w:rsidP="0021202A">
      <w:pPr>
        <w:tabs>
          <w:tab w:val="left" w:pos="3544"/>
        </w:tabs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F13235">
        <w:rPr>
          <w:color w:val="000000"/>
          <w:sz w:val="24"/>
          <w:szCs w:val="24"/>
          <w:shd w:val="clear" w:color="auto" w:fill="FFFFFF"/>
        </w:rPr>
        <w:t xml:space="preserve">В настоящее время в районе функционирует 30 образовательных учреждений, в том числе: </w:t>
      </w:r>
    </w:p>
    <w:p w:rsidR="00EA7487" w:rsidRDefault="00EA7487" w:rsidP="0021202A">
      <w:pPr>
        <w:tabs>
          <w:tab w:val="left" w:pos="3544"/>
        </w:tabs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F13235">
        <w:rPr>
          <w:color w:val="000000"/>
          <w:sz w:val="24"/>
          <w:szCs w:val="24"/>
          <w:shd w:val="clear" w:color="auto" w:fill="FFFFFF"/>
        </w:rPr>
        <w:t>- дошкольные образовательные учреждения – 16;</w:t>
      </w:r>
    </w:p>
    <w:p w:rsidR="00EA7487" w:rsidRDefault="00EA7487" w:rsidP="0021202A">
      <w:pPr>
        <w:tabs>
          <w:tab w:val="left" w:pos="3544"/>
        </w:tabs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F13235">
        <w:rPr>
          <w:color w:val="000000"/>
          <w:sz w:val="24"/>
          <w:szCs w:val="24"/>
          <w:shd w:val="clear" w:color="auto" w:fill="FFFFFF"/>
        </w:rPr>
        <w:t xml:space="preserve">- общеобразовательные </w:t>
      </w:r>
      <w:r>
        <w:rPr>
          <w:color w:val="000000"/>
          <w:sz w:val="24"/>
          <w:szCs w:val="24"/>
          <w:shd w:val="clear" w:color="auto" w:fill="FFFFFF"/>
        </w:rPr>
        <w:t>учреждения, реализующие программы среднего общего образования</w:t>
      </w:r>
      <w:r w:rsidRPr="00F13235">
        <w:rPr>
          <w:color w:val="000000"/>
          <w:sz w:val="24"/>
          <w:szCs w:val="24"/>
          <w:shd w:val="clear" w:color="auto" w:fill="FFFFFF"/>
        </w:rPr>
        <w:t xml:space="preserve"> – 9;</w:t>
      </w:r>
    </w:p>
    <w:p w:rsidR="00EA7487" w:rsidRDefault="00EA7487" w:rsidP="0021202A">
      <w:pPr>
        <w:tabs>
          <w:tab w:val="left" w:pos="3544"/>
        </w:tabs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F13235">
        <w:rPr>
          <w:color w:val="000000"/>
          <w:sz w:val="24"/>
          <w:szCs w:val="24"/>
          <w:shd w:val="clear" w:color="auto" w:fill="FFFFFF"/>
        </w:rPr>
        <w:t xml:space="preserve">- общеобразовательные </w:t>
      </w:r>
      <w:r>
        <w:rPr>
          <w:color w:val="000000"/>
          <w:sz w:val="24"/>
          <w:szCs w:val="24"/>
          <w:shd w:val="clear" w:color="auto" w:fill="FFFFFF"/>
        </w:rPr>
        <w:t>учреждения, реализующие программы основного общего образования</w:t>
      </w:r>
      <w:r w:rsidRPr="00F13235">
        <w:rPr>
          <w:color w:val="000000"/>
          <w:sz w:val="24"/>
          <w:szCs w:val="24"/>
          <w:shd w:val="clear" w:color="auto" w:fill="FFFFFF"/>
        </w:rPr>
        <w:t xml:space="preserve"> – 1;</w:t>
      </w:r>
    </w:p>
    <w:p w:rsidR="00EA7487" w:rsidRDefault="00EA7487" w:rsidP="0021202A">
      <w:pPr>
        <w:tabs>
          <w:tab w:val="left" w:pos="3544"/>
        </w:tabs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F13235"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>общеобразовательные учреждения, реализующие программы начального общего образования</w:t>
      </w:r>
      <w:r w:rsidRPr="00F13235">
        <w:rPr>
          <w:color w:val="000000"/>
          <w:sz w:val="24"/>
          <w:szCs w:val="24"/>
          <w:shd w:val="clear" w:color="auto" w:fill="FFFFFF"/>
        </w:rPr>
        <w:t xml:space="preserve">  – 1;</w:t>
      </w:r>
    </w:p>
    <w:p w:rsidR="00EA7487" w:rsidRDefault="00EA7487" w:rsidP="0021202A">
      <w:pPr>
        <w:tabs>
          <w:tab w:val="left" w:pos="3544"/>
        </w:tabs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A84D74">
        <w:rPr>
          <w:color w:val="000000"/>
          <w:sz w:val="24"/>
          <w:szCs w:val="24"/>
          <w:shd w:val="clear" w:color="auto" w:fill="FFFFFF"/>
        </w:rPr>
        <w:t>- учреждения дополн</w:t>
      </w:r>
      <w:r>
        <w:rPr>
          <w:color w:val="000000"/>
          <w:sz w:val="24"/>
          <w:szCs w:val="24"/>
          <w:shd w:val="clear" w:color="auto" w:fill="FFFFFF"/>
        </w:rPr>
        <w:t>ительного образования  – 3.</w:t>
      </w:r>
    </w:p>
    <w:p w:rsidR="00EA7487" w:rsidRPr="00B035DC" w:rsidRDefault="00EA7487" w:rsidP="0021202A">
      <w:pPr>
        <w:tabs>
          <w:tab w:val="left" w:pos="3544"/>
        </w:tabs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B035DC">
        <w:rPr>
          <w:color w:val="000000"/>
          <w:sz w:val="24"/>
          <w:szCs w:val="24"/>
          <w:shd w:val="clear" w:color="auto" w:fill="FFFFFF"/>
        </w:rPr>
        <w:t xml:space="preserve">В общеобразовательных учреждениях обучается 4111 </w:t>
      </w:r>
      <w:r>
        <w:rPr>
          <w:color w:val="000000"/>
          <w:sz w:val="24"/>
          <w:szCs w:val="24"/>
          <w:shd w:val="clear" w:color="auto" w:fill="FFFFFF"/>
        </w:rPr>
        <w:t>учащихся</w:t>
      </w:r>
      <w:r w:rsidRPr="00B035DC">
        <w:rPr>
          <w:color w:val="000000"/>
          <w:sz w:val="24"/>
          <w:szCs w:val="24"/>
          <w:shd w:val="clear" w:color="auto" w:fill="FFFFFF"/>
        </w:rPr>
        <w:t>, в дошкольных образовательных у</w:t>
      </w:r>
      <w:r>
        <w:rPr>
          <w:color w:val="000000"/>
          <w:sz w:val="24"/>
          <w:szCs w:val="24"/>
          <w:shd w:val="clear" w:color="auto" w:fill="FFFFFF"/>
        </w:rPr>
        <w:t>чреждениях – и   1567воспитанников</w:t>
      </w:r>
      <w:r w:rsidRPr="00B035DC">
        <w:rPr>
          <w:color w:val="000000"/>
          <w:sz w:val="24"/>
          <w:szCs w:val="24"/>
          <w:shd w:val="clear" w:color="auto" w:fill="FFFFFF"/>
        </w:rPr>
        <w:t>.</w:t>
      </w:r>
    </w:p>
    <w:p w:rsidR="00EA7487" w:rsidRDefault="00EA7487" w:rsidP="00777280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C615EE">
        <w:rPr>
          <w:sz w:val="24"/>
          <w:szCs w:val="24"/>
        </w:rPr>
        <w:t>В 2013 году в Лебе</w:t>
      </w:r>
      <w:r>
        <w:rPr>
          <w:sz w:val="24"/>
          <w:szCs w:val="24"/>
        </w:rPr>
        <w:t xml:space="preserve">дянском районе ЕГЭ сдавали 173 выпускника </w:t>
      </w:r>
      <w:r w:rsidRPr="00C615EE">
        <w:rPr>
          <w:sz w:val="24"/>
          <w:szCs w:val="24"/>
        </w:rPr>
        <w:t xml:space="preserve">11 классов, </w:t>
      </w:r>
      <w:r>
        <w:rPr>
          <w:sz w:val="24"/>
          <w:szCs w:val="24"/>
        </w:rPr>
        <w:t>165</w:t>
      </w:r>
      <w:r w:rsidRPr="00C615EE">
        <w:rPr>
          <w:sz w:val="24"/>
          <w:szCs w:val="24"/>
        </w:rPr>
        <w:t xml:space="preserve"> получили аттестаты. 35 выпускников окончили школу с золотой и </w:t>
      </w:r>
      <w:proofErr w:type="gramStart"/>
      <w:r w:rsidRPr="00C615EE">
        <w:rPr>
          <w:sz w:val="24"/>
          <w:szCs w:val="24"/>
        </w:rPr>
        <w:t>серебряной</w:t>
      </w:r>
      <w:proofErr w:type="gramEnd"/>
      <w:r w:rsidRPr="00C615EE">
        <w:rPr>
          <w:sz w:val="24"/>
          <w:szCs w:val="24"/>
        </w:rPr>
        <w:t xml:space="preserve"> медалями. </w:t>
      </w:r>
    </w:p>
    <w:p w:rsidR="00EA7487" w:rsidRDefault="00EA7487" w:rsidP="0021202A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C615EE">
        <w:rPr>
          <w:sz w:val="24"/>
          <w:szCs w:val="24"/>
        </w:rPr>
        <w:t xml:space="preserve"> Анализ итогов ЕГЭ показ</w:t>
      </w:r>
      <w:r>
        <w:rPr>
          <w:sz w:val="24"/>
          <w:szCs w:val="24"/>
        </w:rPr>
        <w:t>ал</w:t>
      </w:r>
      <w:r w:rsidRPr="00C615EE">
        <w:rPr>
          <w:sz w:val="24"/>
          <w:szCs w:val="24"/>
        </w:rPr>
        <w:t>, что средний  балл, набранный выпускниками района по 7 предметам превысил</w:t>
      </w:r>
      <w:r>
        <w:rPr>
          <w:sz w:val="24"/>
          <w:szCs w:val="24"/>
        </w:rPr>
        <w:t xml:space="preserve">средний </w:t>
      </w:r>
      <w:r w:rsidRPr="00C615EE">
        <w:rPr>
          <w:sz w:val="24"/>
          <w:szCs w:val="24"/>
        </w:rPr>
        <w:t>областной показатель</w:t>
      </w:r>
      <w:r w:rsidRPr="00C615EE">
        <w:rPr>
          <w:bCs/>
          <w:sz w:val="24"/>
          <w:szCs w:val="24"/>
        </w:rPr>
        <w:t xml:space="preserve"> (английский язык, русский язык, информатика, обществознание, литература, география, физика).</w:t>
      </w:r>
    </w:p>
    <w:p w:rsidR="00EA7487" w:rsidRPr="003061EA" w:rsidRDefault="00EA7487" w:rsidP="0021202A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C615EE">
        <w:rPr>
          <w:sz w:val="24"/>
          <w:szCs w:val="24"/>
        </w:rPr>
        <w:t xml:space="preserve">Победителями  и призёрами регионального этапа </w:t>
      </w:r>
      <w:r w:rsidRPr="00C615EE">
        <w:rPr>
          <w:bCs/>
          <w:sz w:val="24"/>
          <w:szCs w:val="24"/>
        </w:rPr>
        <w:t xml:space="preserve">Всероссийской олимпиады </w:t>
      </w:r>
      <w:r>
        <w:rPr>
          <w:bCs/>
          <w:sz w:val="24"/>
          <w:szCs w:val="24"/>
        </w:rPr>
        <w:t>школьников в 2012 году</w:t>
      </w:r>
      <w:r w:rsidRPr="00C615EE">
        <w:rPr>
          <w:bCs/>
          <w:sz w:val="24"/>
          <w:szCs w:val="24"/>
        </w:rPr>
        <w:t xml:space="preserve"> стали</w:t>
      </w:r>
      <w:r w:rsidRPr="00C615EE">
        <w:rPr>
          <w:sz w:val="24"/>
          <w:szCs w:val="24"/>
        </w:rPr>
        <w:t xml:space="preserve">  7 человек.</w:t>
      </w:r>
    </w:p>
    <w:p w:rsidR="00EA7487" w:rsidRDefault="00EA7487" w:rsidP="0021202A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Произошли позитивные изменения по обеспечению местами нуждающихся в услугах дошкольного образования: </w:t>
      </w:r>
      <w:proofErr w:type="gramEnd"/>
    </w:p>
    <w:p w:rsidR="00EA7487" w:rsidRPr="003061EA" w:rsidRDefault="00EA7487" w:rsidP="0021202A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 возросла доля детей  </w:t>
      </w:r>
      <w:proofErr w:type="gramStart"/>
      <w:r>
        <w:rPr>
          <w:sz w:val="24"/>
          <w:szCs w:val="24"/>
        </w:rPr>
        <w:t>возрасте</w:t>
      </w:r>
      <w:proofErr w:type="gramEnd"/>
      <w:r>
        <w:rPr>
          <w:sz w:val="24"/>
          <w:szCs w:val="24"/>
        </w:rPr>
        <w:t xml:space="preserve"> от 1 до 6 лет, получающих услуги дошкольного образования на </w:t>
      </w:r>
      <w:r w:rsidRPr="003061EA">
        <w:rPr>
          <w:sz w:val="24"/>
          <w:szCs w:val="24"/>
        </w:rPr>
        <w:t>4,4% (</w:t>
      </w:r>
      <w:smartTag w:uri="urn:schemas-microsoft-com:office:smarttags" w:element="metricconverter">
        <w:smartTagPr>
          <w:attr w:name="ProductID" w:val="2011 г"/>
        </w:smartTagPr>
        <w:r w:rsidRPr="003061EA">
          <w:rPr>
            <w:sz w:val="24"/>
            <w:szCs w:val="24"/>
          </w:rPr>
          <w:t>2011 г</w:t>
        </w:r>
      </w:smartTag>
      <w:r w:rsidRPr="003061EA">
        <w:rPr>
          <w:sz w:val="24"/>
          <w:szCs w:val="24"/>
        </w:rPr>
        <w:t xml:space="preserve">. – 47,7 %, </w:t>
      </w:r>
      <w:smartTag w:uri="urn:schemas-microsoft-com:office:smarttags" w:element="metricconverter">
        <w:smartTagPr>
          <w:attr w:name="ProductID" w:val="2012 г"/>
        </w:smartTagPr>
        <w:r w:rsidRPr="003061EA">
          <w:rPr>
            <w:sz w:val="24"/>
            <w:szCs w:val="24"/>
          </w:rPr>
          <w:t>2012 г</w:t>
        </w:r>
      </w:smartTag>
      <w:r w:rsidRPr="003061EA">
        <w:rPr>
          <w:sz w:val="24"/>
          <w:szCs w:val="24"/>
        </w:rPr>
        <w:t>. – 52,1%);</w:t>
      </w:r>
    </w:p>
    <w:p w:rsidR="00EA7487" w:rsidRPr="001231ED" w:rsidRDefault="00EA7487" w:rsidP="0021202A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увеличилось количество детей, посещающих дошкольные образовательные учреждения с 1309 человек в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до 1505 человек в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EA7487" w:rsidRPr="001231ED" w:rsidRDefault="00EA7487" w:rsidP="0021202A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1231ED">
        <w:rPr>
          <w:sz w:val="24"/>
          <w:szCs w:val="24"/>
        </w:rPr>
        <w:t xml:space="preserve">Продолжает оставаться важной социальной проблемой нехватка мест </w:t>
      </w:r>
      <w:r w:rsidRPr="001231ED">
        <w:rPr>
          <w:sz w:val="24"/>
          <w:szCs w:val="24"/>
        </w:rPr>
        <w:br/>
        <w:t>в дошкольных образовате</w:t>
      </w:r>
      <w:r>
        <w:rPr>
          <w:sz w:val="24"/>
          <w:szCs w:val="24"/>
        </w:rPr>
        <w:t xml:space="preserve">льных учреждениях сельской местности. </w:t>
      </w:r>
      <w:r w:rsidRPr="001231ED">
        <w:rPr>
          <w:sz w:val="24"/>
          <w:szCs w:val="24"/>
        </w:rPr>
        <w:t>Необходимы конкретные мероприятия по созданию дополнительных мест для детей дошкольного возраста.</w:t>
      </w:r>
      <w:r>
        <w:rPr>
          <w:sz w:val="24"/>
          <w:szCs w:val="24"/>
        </w:rPr>
        <w:t xml:space="preserve"> В целях её решения был  создан «План мероприятий» (дорожная карта) (распоряжение администрации Лебедянского муниципального района Липецкой области РФ от 20.03.2013 №158р «О мерах по обеспечению доступности дошкольного образования в Лебедянском муниципальном районе»).</w:t>
      </w:r>
    </w:p>
    <w:p w:rsidR="00EA7487" w:rsidRPr="001231ED" w:rsidRDefault="00EA7487" w:rsidP="0021202A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Pr="001231ED">
        <w:rPr>
          <w:sz w:val="24"/>
          <w:szCs w:val="24"/>
        </w:rPr>
        <w:t xml:space="preserve">овлеченность талантливых </w:t>
      </w:r>
      <w:r>
        <w:rPr>
          <w:sz w:val="24"/>
          <w:szCs w:val="24"/>
        </w:rPr>
        <w:t>детей</w:t>
      </w:r>
      <w:r w:rsidRPr="001231ED">
        <w:rPr>
          <w:sz w:val="24"/>
          <w:szCs w:val="24"/>
        </w:rPr>
        <w:t xml:space="preserve"> в международные и всероссийские конкурсы остается низкой</w:t>
      </w:r>
      <w:r>
        <w:rPr>
          <w:sz w:val="24"/>
          <w:szCs w:val="24"/>
        </w:rPr>
        <w:t xml:space="preserve">. </w:t>
      </w:r>
    </w:p>
    <w:p w:rsidR="00EA7487" w:rsidRDefault="00EA7487" w:rsidP="0021202A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1231ED">
        <w:rPr>
          <w:sz w:val="24"/>
          <w:szCs w:val="24"/>
        </w:rPr>
        <w:t>тмечается низкий уровень подготовки</w:t>
      </w:r>
      <w:r>
        <w:rPr>
          <w:sz w:val="24"/>
          <w:szCs w:val="24"/>
        </w:rPr>
        <w:t xml:space="preserve"> выпускников школ, поступающих  </w:t>
      </w:r>
      <w:r w:rsidRPr="001231ED">
        <w:rPr>
          <w:sz w:val="24"/>
          <w:szCs w:val="24"/>
        </w:rPr>
        <w:t>в образовательные учреждения (организации) среднего профессионального образования.</w:t>
      </w:r>
    </w:p>
    <w:p w:rsidR="00EA7487" w:rsidRDefault="00EA7487" w:rsidP="0021202A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Врайоне </w:t>
      </w:r>
      <w:r w:rsidRPr="001231ED">
        <w:rPr>
          <w:sz w:val="24"/>
          <w:szCs w:val="24"/>
        </w:rPr>
        <w:t xml:space="preserve"> наблюдается стабильная динамика роста заработной платы учителей: средний размер заработной платы учителя к концу 2012 года достиг уровня средней заработной платы по экономике </w:t>
      </w:r>
      <w:r>
        <w:rPr>
          <w:sz w:val="24"/>
          <w:szCs w:val="24"/>
        </w:rPr>
        <w:t>области, Э</w:t>
      </w:r>
      <w:r w:rsidRPr="001231ED">
        <w:rPr>
          <w:sz w:val="24"/>
          <w:szCs w:val="24"/>
        </w:rPr>
        <w:t xml:space="preserve">то не решает вопросов привлечения молодых специалистовв отрасль образования − их доля </w:t>
      </w:r>
      <w:r>
        <w:rPr>
          <w:sz w:val="24"/>
          <w:szCs w:val="24"/>
        </w:rPr>
        <w:t>составляет 4</w:t>
      </w:r>
      <w:r w:rsidRPr="001231ED">
        <w:rPr>
          <w:sz w:val="24"/>
          <w:szCs w:val="24"/>
        </w:rPr>
        <w:t xml:space="preserve"> %. При этом</w:t>
      </w:r>
      <w:r>
        <w:rPr>
          <w:sz w:val="24"/>
          <w:szCs w:val="24"/>
        </w:rPr>
        <w:t xml:space="preserve">, </w:t>
      </w:r>
      <w:r w:rsidRPr="001231ED">
        <w:rPr>
          <w:sz w:val="24"/>
          <w:szCs w:val="24"/>
        </w:rPr>
        <w:t xml:space="preserve"> старение и отток высококвалифицированных педагогических кадров из отрасли продолжается. </w:t>
      </w:r>
    </w:p>
    <w:p w:rsidR="00EA7487" w:rsidRDefault="00EA7487" w:rsidP="0021202A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6069A8">
        <w:rPr>
          <w:sz w:val="24"/>
          <w:szCs w:val="24"/>
        </w:rPr>
        <w:t xml:space="preserve">Остается низкой заработная плата педагогов, работающих </w:t>
      </w:r>
      <w:r w:rsidRPr="006069A8">
        <w:rPr>
          <w:sz w:val="24"/>
          <w:szCs w:val="24"/>
        </w:rPr>
        <w:br/>
        <w:t>в учреждениях дополнительного образования</w:t>
      </w:r>
      <w:r>
        <w:rPr>
          <w:sz w:val="24"/>
          <w:szCs w:val="24"/>
        </w:rPr>
        <w:t>.</w:t>
      </w:r>
    </w:p>
    <w:p w:rsidR="00EA7487" w:rsidRPr="00EF0639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EF0639">
        <w:rPr>
          <w:sz w:val="24"/>
          <w:szCs w:val="24"/>
        </w:rPr>
        <w:t>Для обеспечения доступности качественного образования обучающи</w:t>
      </w:r>
      <w:r>
        <w:rPr>
          <w:sz w:val="24"/>
          <w:szCs w:val="24"/>
        </w:rPr>
        <w:t>х</w:t>
      </w:r>
      <w:r w:rsidRPr="00EF0639">
        <w:rPr>
          <w:sz w:val="24"/>
          <w:szCs w:val="24"/>
        </w:rPr>
        <w:t>ся из отдаленных сельских населенных пунктов осуществляется их транспортная доставка в базовые школы</w:t>
      </w:r>
      <w:r>
        <w:rPr>
          <w:sz w:val="24"/>
          <w:szCs w:val="24"/>
        </w:rPr>
        <w:t xml:space="preserve">. В дальнейшем следует обратить внимание на </w:t>
      </w:r>
      <w:r w:rsidRPr="00EF0639">
        <w:rPr>
          <w:sz w:val="24"/>
          <w:szCs w:val="24"/>
        </w:rPr>
        <w:t>внедр</w:t>
      </w:r>
      <w:r>
        <w:rPr>
          <w:sz w:val="24"/>
          <w:szCs w:val="24"/>
        </w:rPr>
        <w:t>ение</w:t>
      </w:r>
      <w:r w:rsidRPr="00EF0639">
        <w:rPr>
          <w:sz w:val="24"/>
          <w:szCs w:val="24"/>
        </w:rPr>
        <w:t xml:space="preserve"> технологии дистанционного обучения сельских школьников. </w:t>
      </w:r>
    </w:p>
    <w:p w:rsidR="00EA7487" w:rsidRDefault="00EA7487" w:rsidP="0021202A">
      <w:pPr>
        <w:shd w:val="clear" w:color="auto" w:fill="FFFFFF"/>
        <w:spacing w:line="240" w:lineRule="auto"/>
        <w:ind w:right="8" w:firstLine="567"/>
        <w:rPr>
          <w:color w:val="000000"/>
          <w:sz w:val="24"/>
          <w:szCs w:val="24"/>
          <w:shd w:val="clear" w:color="auto" w:fill="FFFFFF"/>
        </w:rPr>
      </w:pPr>
      <w:r w:rsidRPr="00EF0639">
        <w:rPr>
          <w:sz w:val="24"/>
          <w:szCs w:val="24"/>
        </w:rPr>
        <w:t>Создается база данных детей с ограниченными возможностями здоровья, позволяющая получить наиболее полную информацию о потребностях детей в реабилитационных, образовательных, социальных и прочих услугах.</w:t>
      </w:r>
      <w:r w:rsidRPr="00670D70">
        <w:rPr>
          <w:color w:val="000000"/>
          <w:sz w:val="24"/>
          <w:szCs w:val="24"/>
          <w:shd w:val="clear" w:color="auto" w:fill="FFFFFF"/>
        </w:rPr>
        <w:t>Для реализации в районе принципа общедоступности образования независимо от места проживания, повышения качества образования в соответствии с экономическими и социальными требованиями, обеспечения адаптации выпускников школ к новым социально-экономическим условиям, повышения их конкурентоспособности при поступлении в образовательные учреждения среднего профессионального образования и высшего образования осуществляются следующие мероприятия:</w:t>
      </w:r>
    </w:p>
    <w:p w:rsidR="00EA7487" w:rsidRDefault="00EA7487" w:rsidP="0021202A">
      <w:pPr>
        <w:shd w:val="clear" w:color="auto" w:fill="FFFFFF"/>
        <w:spacing w:line="240" w:lineRule="auto"/>
        <w:ind w:right="8" w:firstLine="567"/>
        <w:rPr>
          <w:color w:val="000000"/>
          <w:sz w:val="24"/>
          <w:szCs w:val="24"/>
          <w:shd w:val="clear" w:color="auto" w:fill="FFFFFF"/>
        </w:rPr>
      </w:pPr>
      <w:r w:rsidRPr="00670D70">
        <w:rPr>
          <w:color w:val="000000"/>
          <w:sz w:val="24"/>
          <w:szCs w:val="24"/>
          <w:shd w:val="clear" w:color="auto" w:fill="FFFFFF"/>
        </w:rPr>
        <w:t>-развитие единого муниципального образовательного пространства, способствующего обеспечению качественных образовательных услуг;</w:t>
      </w:r>
    </w:p>
    <w:p w:rsidR="00EA7487" w:rsidRDefault="00EA7487" w:rsidP="0021202A">
      <w:pPr>
        <w:shd w:val="clear" w:color="auto" w:fill="FFFFFF"/>
        <w:spacing w:line="240" w:lineRule="auto"/>
        <w:ind w:right="8" w:firstLine="567"/>
        <w:rPr>
          <w:color w:val="000000"/>
          <w:sz w:val="24"/>
          <w:szCs w:val="24"/>
          <w:shd w:val="clear" w:color="auto" w:fill="FFFFFF"/>
        </w:rPr>
      </w:pPr>
      <w:r w:rsidRPr="00670D70">
        <w:rPr>
          <w:color w:val="000000"/>
          <w:sz w:val="24"/>
          <w:szCs w:val="24"/>
          <w:shd w:val="clear" w:color="auto" w:fill="FFFFFF"/>
        </w:rPr>
        <w:t xml:space="preserve">-создание безопасной, </w:t>
      </w:r>
      <w:proofErr w:type="spellStart"/>
      <w:r w:rsidRPr="00670D70">
        <w:rPr>
          <w:color w:val="000000"/>
          <w:sz w:val="24"/>
          <w:szCs w:val="24"/>
          <w:shd w:val="clear" w:color="auto" w:fill="FFFFFF"/>
        </w:rPr>
        <w:t>здоровьесберегающей</w:t>
      </w:r>
      <w:proofErr w:type="spellEnd"/>
      <w:r w:rsidRPr="00670D70">
        <w:rPr>
          <w:color w:val="000000"/>
          <w:sz w:val="24"/>
          <w:szCs w:val="24"/>
          <w:shd w:val="clear" w:color="auto" w:fill="FFFFFF"/>
        </w:rPr>
        <w:t xml:space="preserve"> образовательной среды для труда и учебы;</w:t>
      </w:r>
    </w:p>
    <w:p w:rsidR="00EA7487" w:rsidRDefault="00EA7487" w:rsidP="0021202A">
      <w:pPr>
        <w:shd w:val="clear" w:color="auto" w:fill="FFFFFF"/>
        <w:spacing w:line="240" w:lineRule="auto"/>
        <w:ind w:right="8" w:firstLine="567"/>
        <w:rPr>
          <w:color w:val="000000"/>
          <w:sz w:val="24"/>
          <w:szCs w:val="24"/>
          <w:shd w:val="clear" w:color="auto" w:fill="FFFFFF"/>
        </w:rPr>
      </w:pPr>
      <w:r w:rsidRPr="003E5429">
        <w:rPr>
          <w:i/>
          <w:color w:val="000000"/>
          <w:sz w:val="24"/>
          <w:szCs w:val="24"/>
          <w:shd w:val="clear" w:color="auto" w:fill="FFFFFF"/>
        </w:rPr>
        <w:t>-</w:t>
      </w:r>
      <w:r w:rsidRPr="00670D70">
        <w:rPr>
          <w:color w:val="000000"/>
          <w:sz w:val="24"/>
          <w:szCs w:val="24"/>
          <w:shd w:val="clear" w:color="auto" w:fill="FFFFFF"/>
        </w:rPr>
        <w:t>создание условий для повышения профессиональной компетентности и личностного развитияработников образования;</w:t>
      </w:r>
    </w:p>
    <w:p w:rsidR="00EA7487" w:rsidRDefault="00EA7487" w:rsidP="0021202A">
      <w:pPr>
        <w:shd w:val="clear" w:color="auto" w:fill="FFFFFF"/>
        <w:spacing w:line="240" w:lineRule="auto"/>
        <w:ind w:right="8" w:firstLine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670D70">
        <w:rPr>
          <w:color w:val="000000"/>
          <w:sz w:val="24"/>
          <w:szCs w:val="24"/>
          <w:shd w:val="clear" w:color="auto" w:fill="FFFFFF"/>
        </w:rPr>
        <w:t>развитие современной информационной культуры участников образовательного процесса;</w:t>
      </w:r>
    </w:p>
    <w:p w:rsidR="00EA7487" w:rsidRDefault="00EA7487" w:rsidP="0021202A">
      <w:pPr>
        <w:shd w:val="clear" w:color="auto" w:fill="FFFFFF"/>
        <w:spacing w:line="240" w:lineRule="auto"/>
        <w:ind w:right="8" w:firstLine="567"/>
        <w:rPr>
          <w:color w:val="000000"/>
          <w:sz w:val="24"/>
          <w:szCs w:val="24"/>
          <w:shd w:val="clear" w:color="auto" w:fill="FFFFFF"/>
        </w:rPr>
      </w:pPr>
      <w:r w:rsidRPr="00670D70">
        <w:rPr>
          <w:color w:val="000000"/>
          <w:sz w:val="24"/>
          <w:szCs w:val="24"/>
          <w:shd w:val="clear" w:color="auto" w:fill="FFFFFF"/>
        </w:rPr>
        <w:t>-внедрение современных экономических механизмов управления образованием;</w:t>
      </w:r>
    </w:p>
    <w:p w:rsidR="00EA7487" w:rsidRDefault="00EA7487" w:rsidP="0021202A">
      <w:pPr>
        <w:shd w:val="clear" w:color="auto" w:fill="FFFFFF"/>
        <w:spacing w:line="240" w:lineRule="auto"/>
        <w:ind w:right="8" w:firstLine="567"/>
        <w:rPr>
          <w:color w:val="000000"/>
          <w:sz w:val="24"/>
          <w:szCs w:val="24"/>
          <w:shd w:val="clear" w:color="auto" w:fill="FFFFFF"/>
        </w:rPr>
      </w:pPr>
      <w:r w:rsidRPr="00670D70">
        <w:rPr>
          <w:color w:val="000000"/>
          <w:sz w:val="24"/>
          <w:szCs w:val="24"/>
          <w:shd w:val="clear" w:color="auto" w:fill="FFFFFF"/>
        </w:rPr>
        <w:t xml:space="preserve">-всесторонняя подготовка учащихся и развитие профильного обучения в старших классах через разработку и апробацию модели </w:t>
      </w:r>
      <w:proofErr w:type="spellStart"/>
      <w:r w:rsidRPr="00670D70">
        <w:rPr>
          <w:color w:val="000000"/>
          <w:sz w:val="24"/>
          <w:szCs w:val="24"/>
          <w:shd w:val="clear" w:color="auto" w:fill="FFFFFF"/>
        </w:rPr>
        <w:t>предпрофильной</w:t>
      </w:r>
      <w:proofErr w:type="spellEnd"/>
      <w:r w:rsidRPr="00670D70">
        <w:rPr>
          <w:color w:val="000000"/>
          <w:sz w:val="24"/>
          <w:szCs w:val="24"/>
          <w:shd w:val="clear" w:color="auto" w:fill="FFFFFF"/>
        </w:rPr>
        <w:t xml:space="preserve"> подготовки и профильного обучения на муниципальном уровне;</w:t>
      </w:r>
    </w:p>
    <w:p w:rsidR="00EA7487" w:rsidRDefault="00EA7487" w:rsidP="0021202A">
      <w:pPr>
        <w:shd w:val="clear" w:color="auto" w:fill="FFFFFF"/>
        <w:spacing w:line="240" w:lineRule="auto"/>
        <w:ind w:right="8" w:firstLine="567"/>
        <w:rPr>
          <w:color w:val="000000"/>
          <w:sz w:val="24"/>
          <w:szCs w:val="24"/>
          <w:shd w:val="clear" w:color="auto" w:fill="FFFFFF"/>
        </w:rPr>
      </w:pPr>
    </w:p>
    <w:p w:rsidR="00EA7487" w:rsidRDefault="00EA7487" w:rsidP="0021202A">
      <w:pPr>
        <w:shd w:val="clear" w:color="auto" w:fill="FFFFFF"/>
        <w:spacing w:line="240" w:lineRule="auto"/>
        <w:ind w:right="8" w:firstLine="567"/>
        <w:rPr>
          <w:i/>
          <w:color w:val="000000"/>
          <w:sz w:val="24"/>
          <w:szCs w:val="24"/>
          <w:shd w:val="clear" w:color="auto" w:fill="FFFFFF"/>
        </w:rPr>
      </w:pPr>
      <w:r w:rsidRPr="00670D70">
        <w:rPr>
          <w:color w:val="000000"/>
          <w:sz w:val="24"/>
          <w:szCs w:val="24"/>
          <w:shd w:val="clear" w:color="auto" w:fill="FFFFFF"/>
        </w:rPr>
        <w:lastRenderedPageBreak/>
        <w:t>-более полное удовлетворение потребностей образовательных учреждений в квалифицированныхкадрах</w:t>
      </w:r>
      <w:r w:rsidRPr="003E5429">
        <w:rPr>
          <w:i/>
          <w:color w:val="000000"/>
          <w:sz w:val="24"/>
          <w:szCs w:val="24"/>
          <w:shd w:val="clear" w:color="auto" w:fill="FFFFFF"/>
        </w:rPr>
        <w:t>;</w:t>
      </w:r>
    </w:p>
    <w:p w:rsidR="00EA7487" w:rsidRPr="00670D70" w:rsidRDefault="00EA7487" w:rsidP="0021202A">
      <w:pPr>
        <w:shd w:val="clear" w:color="auto" w:fill="FFFFFF"/>
        <w:spacing w:line="240" w:lineRule="auto"/>
        <w:ind w:right="8" w:firstLine="567"/>
        <w:rPr>
          <w:sz w:val="24"/>
          <w:szCs w:val="24"/>
        </w:rPr>
      </w:pPr>
      <w:r w:rsidRPr="00670D70">
        <w:rPr>
          <w:color w:val="000000"/>
          <w:sz w:val="24"/>
          <w:szCs w:val="24"/>
          <w:shd w:val="clear" w:color="auto" w:fill="FFFFFF"/>
        </w:rPr>
        <w:t>-улучшение материально-технической базы образовательных учреждений.</w:t>
      </w:r>
    </w:p>
    <w:p w:rsidR="00EA7487" w:rsidRDefault="00EA7487" w:rsidP="0021202A">
      <w:pPr>
        <w:pStyle w:val="afa"/>
        <w:shd w:val="clear" w:color="auto" w:fill="FFFFFF"/>
        <w:spacing w:before="0" w:beforeAutospacing="0" w:after="0" w:afterAutospacing="0" w:line="240" w:lineRule="atLeast"/>
        <w:ind w:firstLine="567"/>
        <w:jc w:val="both"/>
      </w:pPr>
    </w:p>
    <w:p w:rsidR="00EA7487" w:rsidRPr="00BC1F4B" w:rsidRDefault="00EA7487" w:rsidP="0021202A">
      <w:pPr>
        <w:pStyle w:val="afa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</w:rPr>
      </w:pPr>
      <w:r w:rsidRPr="00BC1F4B">
        <w:rPr>
          <w:b/>
        </w:rPr>
        <w:t>2. Духовно-нравственное  и физическое развитие жителей района</w:t>
      </w:r>
    </w:p>
    <w:p w:rsidR="00EA7487" w:rsidRDefault="00EA7487" w:rsidP="00BC1F4B">
      <w:pPr>
        <w:pStyle w:val="afa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E2223C">
        <w:rPr>
          <w:color w:val="000000"/>
        </w:rPr>
        <w:t>Формирование здорового и гармонично-развитого поколения – одно из предназначений такой отрасли социальной сферы как физкультура и спорт. Затраты на эту отрасль являются и</w:t>
      </w:r>
      <w:r>
        <w:rPr>
          <w:color w:val="000000"/>
        </w:rPr>
        <w:t>нвестициями в трудовые ресурсы.</w:t>
      </w:r>
    </w:p>
    <w:p w:rsidR="00EA7487" w:rsidRPr="00E2223C" w:rsidRDefault="00EA7487" w:rsidP="0021202A">
      <w:pPr>
        <w:pStyle w:val="afa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E2223C">
        <w:rPr>
          <w:color w:val="000000"/>
        </w:rPr>
        <w:t>Цель - обеспечение условий для развития на территории района физической культуры и массового спорта, привлечения жителей района к систематическим занятиям физической культурой и спортом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EA7487" w:rsidRPr="00E2223C" w:rsidRDefault="00EA7487" w:rsidP="0021202A">
      <w:p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821D68">
        <w:rPr>
          <w:sz w:val="24"/>
          <w:szCs w:val="24"/>
        </w:rPr>
        <w:t>Несмотря на снижение общего числа жителей  района,  отмечается постоянный рост числа населения, систематически занимающегося физической культурой и спортом (2010 г. - 7780 чел., 2011 - 9460 чел., 2012 – 10 395 чел.); увеличивается число проводимых соревнований и количество их участников; культивируется боле</w:t>
      </w:r>
      <w:r>
        <w:rPr>
          <w:sz w:val="24"/>
          <w:szCs w:val="24"/>
        </w:rPr>
        <w:t>е 15 различных видов спорта.</w:t>
      </w:r>
    </w:p>
    <w:p w:rsidR="00EA7487" w:rsidRDefault="00EA7487" w:rsidP="0021202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143D87">
        <w:rPr>
          <w:color w:val="000000"/>
          <w:shd w:val="clear" w:color="auto" w:fill="FFFFFF"/>
        </w:rPr>
        <w:t xml:space="preserve">Для занятий физической культурой и спортом в районе имеется определенная материальная база. Это </w:t>
      </w:r>
      <w:r>
        <w:rPr>
          <w:color w:val="000000"/>
          <w:shd w:val="clear" w:color="auto" w:fill="FFFFFF"/>
        </w:rPr>
        <w:t>29 спортивных залов, 65 спортивных площадок, 3 футбольных поля</w:t>
      </w:r>
      <w:r w:rsidRPr="00143D8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10 катков, 7 хоккейных коробок</w:t>
      </w:r>
      <w:r w:rsidRPr="00143D87">
        <w:rPr>
          <w:color w:val="000000"/>
          <w:shd w:val="clear" w:color="auto" w:fill="FFFFFF"/>
        </w:rPr>
        <w:t>.Ежегодно согласно календарному плану спортивно-массовых мероприятий в районе проводятся</w:t>
      </w:r>
      <w:r>
        <w:rPr>
          <w:color w:val="000000"/>
          <w:shd w:val="clear" w:color="auto" w:fill="FFFFFF"/>
        </w:rPr>
        <w:t xml:space="preserve"> около 200 районных  мероприятий. </w:t>
      </w:r>
      <w:r w:rsidRPr="00143D87">
        <w:rPr>
          <w:color w:val="000000"/>
          <w:shd w:val="clear" w:color="auto" w:fill="FFFFFF"/>
        </w:rPr>
        <w:t>Наиболее популярными видами спорта являются волейбол баскетбол, лыжные гонки, настольный теннис, футбол.</w:t>
      </w:r>
    </w:p>
    <w:p w:rsidR="00EA7487" w:rsidRDefault="00EA7487" w:rsidP="0021202A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ОУ района ведется работа по профилактике наркомании согласно плану мероприятий по реализации Стратегии государственной антинаркотической политики РФ; проводятся </w:t>
      </w:r>
      <w:r w:rsidRPr="005A40F2">
        <w:t>антинаркотических акции, конкурсы видеороликов, выступления агитбригад.</w:t>
      </w:r>
    </w:p>
    <w:p w:rsidR="00EA7487" w:rsidRPr="009B7CC9" w:rsidRDefault="00EA7487" w:rsidP="0021202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t xml:space="preserve">Постоянная работа по противодействию незаконному обороту наркотиков проводится сотрудниками МО МВД «Лебедянский», выявляются и уничтожаются очаги дикорастущих наркотических растений. </w:t>
      </w:r>
    </w:p>
    <w:p w:rsidR="00EA7487" w:rsidRDefault="00EA7487" w:rsidP="0021202A">
      <w:p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Проводится целенаправленная  работа по антинаркотической пропаганде. В наркологическом кабинете (по данным на 2013 год) на учете состоит 444 человека, из них подростков - 18. 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В </w:t>
      </w:r>
      <w:r w:rsidRPr="00A53DAE">
        <w:rPr>
          <w:sz w:val="24"/>
          <w:szCs w:val="24"/>
        </w:rPr>
        <w:t>Лебедянском районе наблюдается: уменьшение численности населения</w:t>
      </w:r>
      <w:r w:rsidRPr="008A5779">
        <w:rPr>
          <w:sz w:val="24"/>
          <w:szCs w:val="24"/>
        </w:rPr>
        <w:t xml:space="preserve"> вследствие высокого уровня смертности (в 2010г. – 754; 2011 – 706; 2012 – 735) и низкого по сравнению с ним уровня</w:t>
      </w:r>
      <w:r w:rsidRPr="004467C2">
        <w:rPr>
          <w:sz w:val="24"/>
          <w:szCs w:val="24"/>
        </w:rPr>
        <w:t xml:space="preserve"> рождаемости; старение населения из-за одновременно невысокого уровня рождаемос</w:t>
      </w:r>
      <w:r>
        <w:rPr>
          <w:sz w:val="24"/>
          <w:szCs w:val="24"/>
        </w:rPr>
        <w:t>ти и высокого уровня смертности.</w:t>
      </w:r>
      <w:r w:rsidRPr="004467C2">
        <w:rPr>
          <w:sz w:val="24"/>
          <w:szCs w:val="24"/>
        </w:rPr>
        <w:tab/>
        <w:t>По статистическим данным, население района в 2010г. составляло 43 051 чел., в 2011г. – 42 416 чел., в 2012г. – 41 678 чел.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1954F3">
        <w:rPr>
          <w:sz w:val="24"/>
          <w:szCs w:val="24"/>
        </w:rPr>
        <w:t xml:space="preserve">бщий коэффициент рождаемости </w:t>
      </w:r>
      <w:r>
        <w:rPr>
          <w:sz w:val="24"/>
          <w:szCs w:val="24"/>
        </w:rPr>
        <w:t>в</w:t>
      </w:r>
      <w:r w:rsidRPr="001954F3">
        <w:rPr>
          <w:sz w:val="24"/>
          <w:szCs w:val="24"/>
        </w:rPr>
        <w:t xml:space="preserve"> районе постепенно повышается. Так, в 2010г.  он составлял 11, 8 (на 1000 чел.), в 2011г. – 11, 4; в 2012г. – 12 (в 2010г. родилось 488 чел., в 2011г. - 467 чел., в 2012г. – 491 чел.).</w:t>
      </w:r>
    </w:p>
    <w:p w:rsidR="00EA7487" w:rsidRPr="001B19DA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Возросла  доля инвалидов в структуре населения: в</w:t>
      </w:r>
      <w:r w:rsidRPr="001954F3">
        <w:rPr>
          <w:sz w:val="24"/>
          <w:szCs w:val="24"/>
        </w:rPr>
        <w:t xml:space="preserve"> 2013 году общее число инвалидов в Лебедянском районе составило 4401 человек и 99 детей-инвалидов, что в среднем составляет 11 </w:t>
      </w:r>
      <w:r>
        <w:rPr>
          <w:sz w:val="24"/>
          <w:szCs w:val="24"/>
        </w:rPr>
        <w:t xml:space="preserve">% </w:t>
      </w:r>
      <w:r w:rsidRPr="001954F3">
        <w:rPr>
          <w:sz w:val="24"/>
          <w:szCs w:val="24"/>
        </w:rPr>
        <w:t xml:space="preserve"> населения Лебе</w:t>
      </w:r>
      <w:r>
        <w:rPr>
          <w:sz w:val="24"/>
          <w:szCs w:val="24"/>
        </w:rPr>
        <w:t>дянского района</w:t>
      </w:r>
      <w:r w:rsidRPr="001954F3">
        <w:rPr>
          <w:sz w:val="24"/>
          <w:szCs w:val="24"/>
        </w:rPr>
        <w:t>.</w:t>
      </w:r>
      <w:r>
        <w:rPr>
          <w:sz w:val="24"/>
          <w:szCs w:val="24"/>
        </w:rPr>
        <w:t xml:space="preserve"> Недоступность</w:t>
      </w:r>
      <w:r w:rsidRPr="001954F3">
        <w:rPr>
          <w:sz w:val="24"/>
          <w:szCs w:val="24"/>
        </w:rPr>
        <w:t xml:space="preserve"> многих объектов социальной инфраструктуры район</w:t>
      </w:r>
      <w:r>
        <w:rPr>
          <w:sz w:val="24"/>
          <w:szCs w:val="24"/>
        </w:rPr>
        <w:t xml:space="preserve">а для </w:t>
      </w:r>
      <w:r w:rsidRPr="001B19DA">
        <w:rPr>
          <w:sz w:val="24"/>
          <w:szCs w:val="24"/>
        </w:rPr>
        <w:t>инвалидов и других маломобильных групп населения является значительным препятствием для</w:t>
      </w:r>
      <w:r>
        <w:rPr>
          <w:sz w:val="24"/>
          <w:szCs w:val="24"/>
        </w:rPr>
        <w:t xml:space="preserve"> реализации их гражданских прав.</w:t>
      </w:r>
    </w:p>
    <w:p w:rsidR="00EA7487" w:rsidRPr="00663F86" w:rsidRDefault="00EA7487" w:rsidP="0021202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63F86">
        <w:rPr>
          <w:color w:val="000000"/>
          <w:shd w:val="clear" w:color="auto" w:fill="FFFFFF"/>
        </w:rPr>
        <w:t>Сегодня среди молодежи отмечается низкая активность в общественно-политической жизни (молодежь в целом аполитична). Основной целью развития молодежной политики в районе является реализация огромного творческого потенциала молодежи.</w:t>
      </w:r>
    </w:p>
    <w:p w:rsidR="00EA7487" w:rsidRPr="00986CF2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5A40F2">
        <w:rPr>
          <w:sz w:val="24"/>
          <w:szCs w:val="24"/>
        </w:rPr>
        <w:lastRenderedPageBreak/>
        <w:t>Численность молодых людей (в возрасте от 14 до 30 лет), проживающих на территории Лебедянского района, на 1.01</w:t>
      </w:r>
      <w:r>
        <w:rPr>
          <w:sz w:val="24"/>
          <w:szCs w:val="24"/>
        </w:rPr>
        <w:t>.2012г. составляет</w:t>
      </w:r>
      <w:r w:rsidRPr="005A40F2">
        <w:rPr>
          <w:sz w:val="24"/>
          <w:szCs w:val="24"/>
        </w:rPr>
        <w:t xml:space="preserve"> 8 890 человек. Это 21,3 %   от общего количества населения. Из них – 1 880 человек -  учащаяся молодежь (студенты и школьни</w:t>
      </w:r>
      <w:r>
        <w:rPr>
          <w:sz w:val="24"/>
          <w:szCs w:val="24"/>
        </w:rPr>
        <w:t>ки).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5A40F2">
        <w:rPr>
          <w:sz w:val="24"/>
          <w:szCs w:val="24"/>
        </w:rPr>
        <w:t>Молодежь как социально-демографическая груп</w:t>
      </w:r>
      <w:r>
        <w:rPr>
          <w:sz w:val="24"/>
          <w:szCs w:val="24"/>
        </w:rPr>
        <w:t>па обладает рядом особенностей:</w:t>
      </w:r>
    </w:p>
    <w:p w:rsidR="00EA7487" w:rsidRPr="00986CF2" w:rsidRDefault="00EA7487" w:rsidP="0021202A">
      <w:pPr>
        <w:spacing w:line="240" w:lineRule="auto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как  </w:t>
      </w:r>
      <w:r w:rsidRPr="00986CF2">
        <w:rPr>
          <w:sz w:val="24"/>
          <w:szCs w:val="24"/>
          <w:u w:val="single"/>
        </w:rPr>
        <w:t xml:space="preserve">позитивных: </w:t>
      </w:r>
    </w:p>
    <w:p w:rsidR="00EA7487" w:rsidRPr="005A40F2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5A40F2">
        <w:rPr>
          <w:sz w:val="24"/>
          <w:szCs w:val="24"/>
        </w:rPr>
        <w:t xml:space="preserve"> -  восприимчивость к новому, рост инновационной активности;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5A40F2">
        <w:rPr>
          <w:sz w:val="24"/>
          <w:szCs w:val="24"/>
        </w:rPr>
        <w:t>-  рост самостоятельнос</w:t>
      </w:r>
      <w:r>
        <w:rPr>
          <w:sz w:val="24"/>
          <w:szCs w:val="24"/>
        </w:rPr>
        <w:t>ти, практичности и мобильности,</w:t>
      </w:r>
      <w:r w:rsidRPr="005A40F2">
        <w:rPr>
          <w:sz w:val="24"/>
          <w:szCs w:val="24"/>
        </w:rPr>
        <w:t xml:space="preserve"> ответственности  за свою судьбу; 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5A40F2">
        <w:rPr>
          <w:sz w:val="24"/>
          <w:szCs w:val="24"/>
        </w:rPr>
        <w:t>-  повышение престижности качественного образования и профессиональной подготовки;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5A40F2">
        <w:rPr>
          <w:sz w:val="24"/>
          <w:szCs w:val="24"/>
        </w:rPr>
        <w:t>-  рост заинтересованности в сохранении своего здоровья;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5A40F2">
        <w:rPr>
          <w:sz w:val="24"/>
          <w:szCs w:val="24"/>
        </w:rPr>
        <w:t xml:space="preserve">  -  стремление к интеграции в межд</w:t>
      </w:r>
      <w:r>
        <w:rPr>
          <w:sz w:val="24"/>
          <w:szCs w:val="24"/>
        </w:rPr>
        <w:t>ународное молодежное сообщество;</w:t>
      </w:r>
    </w:p>
    <w:p w:rsidR="00EA7487" w:rsidRPr="00986CF2" w:rsidRDefault="00EA7487" w:rsidP="0021202A">
      <w:pPr>
        <w:spacing w:line="240" w:lineRule="auto"/>
        <w:ind w:firstLine="567"/>
        <w:rPr>
          <w:sz w:val="24"/>
          <w:szCs w:val="24"/>
          <w:u w:val="single"/>
        </w:rPr>
      </w:pPr>
      <w:r w:rsidRPr="00986CF2">
        <w:rPr>
          <w:sz w:val="24"/>
          <w:szCs w:val="24"/>
          <w:u w:val="single"/>
        </w:rPr>
        <w:t>так и негативных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5A40F2">
        <w:rPr>
          <w:sz w:val="24"/>
          <w:szCs w:val="24"/>
        </w:rPr>
        <w:t>отчуждение молодежи от участия в событиях политической, экономической и культурной жизни общества;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5A40F2">
        <w:rPr>
          <w:sz w:val="24"/>
          <w:szCs w:val="24"/>
        </w:rPr>
        <w:t>снижение роли молод</w:t>
      </w:r>
      <w:r>
        <w:rPr>
          <w:sz w:val="24"/>
          <w:szCs w:val="24"/>
        </w:rPr>
        <w:t xml:space="preserve">ой семьи в процессе социального </w:t>
      </w:r>
      <w:r w:rsidRPr="005A40F2">
        <w:rPr>
          <w:sz w:val="24"/>
          <w:szCs w:val="24"/>
        </w:rPr>
        <w:t>воспроизводства;</w:t>
      </w:r>
    </w:p>
    <w:p w:rsidR="00EA7487" w:rsidRPr="005A40F2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5A40F2">
        <w:rPr>
          <w:sz w:val="24"/>
          <w:szCs w:val="24"/>
        </w:rPr>
        <w:t xml:space="preserve">криминализацию молодежной среды, </w:t>
      </w:r>
    </w:p>
    <w:p w:rsidR="00EA7487" w:rsidRDefault="00EA7487" w:rsidP="0021202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EA7487" w:rsidRPr="00BC1F4B" w:rsidRDefault="00EA7487" w:rsidP="00337005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bCs/>
          <w:color w:val="000000"/>
          <w:sz w:val="24"/>
          <w:szCs w:val="24"/>
          <w:shd w:val="clear" w:color="auto" w:fill="FFFFFF"/>
        </w:rPr>
      </w:pPr>
      <w:r w:rsidRPr="00BC1F4B">
        <w:rPr>
          <w:b/>
          <w:color w:val="000000"/>
          <w:sz w:val="24"/>
          <w:szCs w:val="24"/>
          <w:shd w:val="clear" w:color="auto" w:fill="FFFFFF"/>
        </w:rPr>
        <w:t>3. Сохранение и развитие сферы культуры и библиотечного дела.</w:t>
      </w:r>
    </w:p>
    <w:p w:rsidR="00EA7487" w:rsidRDefault="00EA7487" w:rsidP="00337005">
      <w:pPr>
        <w:pStyle w:val="4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color w:val="000000"/>
          <w:sz w:val="24"/>
          <w:szCs w:val="24"/>
        </w:rPr>
      </w:pPr>
      <w:r w:rsidRPr="00663F86">
        <w:rPr>
          <w:rFonts w:ascii="Times New Roman" w:hAnsi="Times New Roman"/>
          <w:b w:val="0"/>
          <w:color w:val="000000"/>
          <w:sz w:val="24"/>
          <w:szCs w:val="24"/>
        </w:rPr>
        <w:t>Основной целью функционирования сферы культуры Лебедянского  муниципального района является сохранение и развитие культурного потенциала территории, рациональное и эффективное его использование, создание высоких образцов художественного творчества.</w:t>
      </w:r>
    </w:p>
    <w:p w:rsidR="00EA7487" w:rsidRPr="009D678C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9D678C">
        <w:rPr>
          <w:sz w:val="24"/>
          <w:szCs w:val="24"/>
        </w:rPr>
        <w:t>Сложившаяся сеть учреждений позволяет сохранять и развивать культурный потенциал жителей района</w:t>
      </w:r>
      <w:r>
        <w:rPr>
          <w:sz w:val="24"/>
          <w:szCs w:val="24"/>
        </w:rPr>
        <w:t>.</w:t>
      </w:r>
    </w:p>
    <w:p w:rsidR="00EA7487" w:rsidRPr="009B7CC9" w:rsidRDefault="00EA7487" w:rsidP="00CC7E99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72548F">
        <w:rPr>
          <w:color w:val="000000"/>
          <w:sz w:val="24"/>
          <w:szCs w:val="24"/>
          <w:shd w:val="clear" w:color="auto" w:fill="FFFFFF"/>
        </w:rPr>
        <w:t>В районе функционируют:</w:t>
      </w:r>
      <w:r>
        <w:rPr>
          <w:color w:val="000000"/>
          <w:sz w:val="24"/>
          <w:szCs w:val="24"/>
          <w:shd w:val="clear" w:color="auto" w:fill="FFFFFF"/>
        </w:rPr>
        <w:t xml:space="preserve"> г</w:t>
      </w:r>
      <w:r w:rsidRPr="0072548F">
        <w:rPr>
          <w:color w:val="000000"/>
          <w:sz w:val="24"/>
          <w:szCs w:val="24"/>
          <w:shd w:val="clear" w:color="auto" w:fill="FFFFFF"/>
        </w:rPr>
        <w:t>ор</w:t>
      </w:r>
      <w:r>
        <w:rPr>
          <w:color w:val="000000"/>
          <w:sz w:val="24"/>
          <w:szCs w:val="24"/>
          <w:shd w:val="clear" w:color="auto" w:fill="FFFFFF"/>
        </w:rPr>
        <w:t xml:space="preserve">одской и районный дома культуры, </w:t>
      </w:r>
      <w:r w:rsidRPr="0072548F">
        <w:rPr>
          <w:color w:val="000000"/>
          <w:sz w:val="24"/>
          <w:szCs w:val="24"/>
          <w:shd w:val="clear" w:color="auto" w:fill="FFFFFF"/>
        </w:rPr>
        <w:t>уч</w:t>
      </w:r>
      <w:r>
        <w:rPr>
          <w:color w:val="000000"/>
          <w:sz w:val="24"/>
          <w:szCs w:val="24"/>
          <w:shd w:val="clear" w:color="auto" w:fill="FFFFFF"/>
        </w:rPr>
        <w:t xml:space="preserve">реждения культуры в поселениях, музей </w:t>
      </w:r>
      <w:r w:rsidRPr="0072548F">
        <w:rPr>
          <w:sz w:val="24"/>
          <w:szCs w:val="24"/>
        </w:rPr>
        <w:t xml:space="preserve">им. П.Н. </w:t>
      </w:r>
      <w:proofErr w:type="spellStart"/>
      <w:r w:rsidRPr="0072548F">
        <w:rPr>
          <w:sz w:val="24"/>
          <w:szCs w:val="24"/>
        </w:rPr>
        <w:t>Черменского</w:t>
      </w:r>
      <w:proofErr w:type="spellEnd"/>
      <w:r w:rsidRPr="0072548F">
        <w:rPr>
          <w:sz w:val="24"/>
          <w:szCs w:val="24"/>
        </w:rPr>
        <w:t>»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72548F">
        <w:rPr>
          <w:color w:val="000000"/>
          <w:sz w:val="24"/>
          <w:szCs w:val="24"/>
          <w:shd w:val="clear" w:color="auto" w:fill="FFFFFF"/>
        </w:rPr>
        <w:t xml:space="preserve">центральная районная библиотека, которая имеет </w:t>
      </w:r>
      <w:r>
        <w:rPr>
          <w:color w:val="000000"/>
          <w:sz w:val="24"/>
          <w:szCs w:val="24"/>
          <w:shd w:val="clear" w:color="auto" w:fill="FFFFFF"/>
        </w:rPr>
        <w:t xml:space="preserve"> филиалы </w:t>
      </w:r>
      <w:r w:rsidRPr="0072548F">
        <w:rPr>
          <w:color w:val="000000"/>
          <w:sz w:val="24"/>
          <w:szCs w:val="24"/>
          <w:shd w:val="clear" w:color="auto" w:fill="FFFFFF"/>
        </w:rPr>
        <w:t xml:space="preserve"> в населенных пунктах района, 2</w:t>
      </w:r>
      <w:r>
        <w:rPr>
          <w:color w:val="000000"/>
          <w:sz w:val="24"/>
          <w:szCs w:val="24"/>
          <w:shd w:val="clear" w:color="auto" w:fill="FFFFFF"/>
        </w:rPr>
        <w:t xml:space="preserve"> музыкальные  школы, д</w:t>
      </w:r>
      <w:r w:rsidRPr="0072548F">
        <w:rPr>
          <w:color w:val="000000"/>
          <w:sz w:val="24"/>
          <w:szCs w:val="24"/>
          <w:shd w:val="clear" w:color="auto" w:fill="FFFFFF"/>
        </w:rPr>
        <w:t>ом ремёсел.</w:t>
      </w:r>
    </w:p>
    <w:p w:rsidR="00EA7487" w:rsidRPr="0072548F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72548F">
        <w:rPr>
          <w:color w:val="000000"/>
          <w:sz w:val="24"/>
          <w:szCs w:val="24"/>
          <w:shd w:val="clear" w:color="auto" w:fill="FFFFFF"/>
        </w:rPr>
        <w:t xml:space="preserve">За 2012 год в учреждениях культуры  было организовано и проведено более 8200 мероприятий. Для охвата занятостью детей, молодёжи и взрослого населения в учреждениях культуры создано 210 клубных формирований, кружков, творческих объединений, в которых занимаются более 3080 человек. </w:t>
      </w:r>
      <w:r w:rsidRPr="0072548F">
        <w:rPr>
          <w:sz w:val="24"/>
          <w:szCs w:val="24"/>
        </w:rPr>
        <w:t>Приоритетными являются такие жанры, как хореографический, театральный, вокальный, фольклорный.</w:t>
      </w:r>
      <w:r w:rsidRPr="0072548F">
        <w:rPr>
          <w:color w:val="000000"/>
          <w:sz w:val="24"/>
          <w:szCs w:val="24"/>
          <w:shd w:val="clear" w:color="auto" w:fill="FFFFFF"/>
        </w:rPr>
        <w:t>7 творческих коллективов носят почётное звание «народный».</w:t>
      </w:r>
    </w:p>
    <w:p w:rsidR="00EA7487" w:rsidRPr="0072548F" w:rsidRDefault="00EA7487" w:rsidP="0021202A">
      <w:pPr>
        <w:pStyle w:val="33"/>
        <w:spacing w:after="0" w:line="240" w:lineRule="auto"/>
        <w:ind w:firstLine="567"/>
        <w:rPr>
          <w:sz w:val="24"/>
          <w:szCs w:val="24"/>
        </w:rPr>
      </w:pPr>
      <w:r w:rsidRPr="0072548F">
        <w:rPr>
          <w:sz w:val="24"/>
          <w:szCs w:val="24"/>
        </w:rPr>
        <w:t>Важнейшим элементом социально-культурной среды являются сельские биб</w:t>
      </w:r>
      <w:r>
        <w:rPr>
          <w:sz w:val="24"/>
          <w:szCs w:val="24"/>
        </w:rPr>
        <w:t>лиотеки</w:t>
      </w:r>
      <w:r w:rsidRPr="0072548F">
        <w:rPr>
          <w:sz w:val="24"/>
          <w:szCs w:val="24"/>
        </w:rPr>
        <w:t>. Библиотеки в значительной степени осуществляют  информационное обеспечение сельского населения, в том числе по вопросам права, местного самоуправления, социальной защиты.</w:t>
      </w:r>
    </w:p>
    <w:p w:rsidR="00EA7487" w:rsidRPr="0072548F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72548F">
        <w:rPr>
          <w:sz w:val="24"/>
          <w:szCs w:val="24"/>
        </w:rPr>
        <w:t>Уровень фактической обеспеченности учреждениями  культуры от нормативной потребности составил:</w:t>
      </w:r>
    </w:p>
    <w:p w:rsidR="00EA7487" w:rsidRPr="0072548F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72548F">
        <w:rPr>
          <w:sz w:val="24"/>
          <w:szCs w:val="24"/>
        </w:rPr>
        <w:t>- клубами и учреждениями клубного типа – 91 %;</w:t>
      </w:r>
    </w:p>
    <w:p w:rsidR="00EA7487" w:rsidRPr="0072548F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72548F">
        <w:rPr>
          <w:sz w:val="24"/>
          <w:szCs w:val="24"/>
        </w:rPr>
        <w:t>- библиотеками – 97 %;</w:t>
      </w:r>
    </w:p>
    <w:p w:rsidR="00EA7487" w:rsidRPr="0072548F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72548F">
        <w:rPr>
          <w:sz w:val="24"/>
          <w:szCs w:val="24"/>
        </w:rPr>
        <w:t>- парками культуры и отдыха – 100 %.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72548F">
        <w:rPr>
          <w:sz w:val="24"/>
          <w:szCs w:val="24"/>
        </w:rPr>
        <w:t xml:space="preserve">В 2012 г. были отремонтированы помещения районного ДК, Н. </w:t>
      </w:r>
      <w:proofErr w:type="spellStart"/>
      <w:r w:rsidRPr="0072548F">
        <w:rPr>
          <w:sz w:val="24"/>
          <w:szCs w:val="24"/>
        </w:rPr>
        <w:t>Ракитинский</w:t>
      </w:r>
      <w:proofErr w:type="spellEnd"/>
      <w:r w:rsidRPr="0072548F">
        <w:rPr>
          <w:sz w:val="24"/>
          <w:szCs w:val="24"/>
        </w:rPr>
        <w:t xml:space="preserve"> СК, МУК «Городской центр культуры и досуга», МБУ «Лебедянский краеведческий музей им. П.Н. </w:t>
      </w:r>
      <w:proofErr w:type="spellStart"/>
      <w:r w:rsidRPr="0072548F">
        <w:rPr>
          <w:sz w:val="24"/>
          <w:szCs w:val="24"/>
        </w:rPr>
        <w:t>Черменского</w:t>
      </w:r>
      <w:proofErr w:type="spellEnd"/>
      <w:r w:rsidRPr="0072548F">
        <w:rPr>
          <w:sz w:val="24"/>
          <w:szCs w:val="24"/>
        </w:rPr>
        <w:t xml:space="preserve">» и др.В </w:t>
      </w:r>
      <w:r>
        <w:rPr>
          <w:sz w:val="24"/>
          <w:szCs w:val="24"/>
        </w:rPr>
        <w:t xml:space="preserve">результате </w:t>
      </w:r>
      <w:r w:rsidRPr="0072548F">
        <w:rPr>
          <w:sz w:val="24"/>
          <w:szCs w:val="24"/>
        </w:rPr>
        <w:t xml:space="preserve"> проведённых мероприятий д</w:t>
      </w:r>
      <w:r>
        <w:rPr>
          <w:sz w:val="24"/>
          <w:szCs w:val="24"/>
        </w:rPr>
        <w:t>оля муниципальных учреждений ку</w:t>
      </w:r>
      <w:r w:rsidRPr="0072548F">
        <w:rPr>
          <w:sz w:val="24"/>
          <w:szCs w:val="24"/>
        </w:rPr>
        <w:t>льтуры, здания которых находятся в аварийном состоянии или требуют капитального ремонта в общей численности учреждений культуры снизилась с 37 до 19 %.</w:t>
      </w:r>
    </w:p>
    <w:p w:rsidR="00EA7487" w:rsidRPr="009D678C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9D678C">
        <w:rPr>
          <w:sz w:val="24"/>
          <w:szCs w:val="24"/>
        </w:rPr>
        <w:lastRenderedPageBreak/>
        <w:t xml:space="preserve">Вместе с тем в сфере культуры </w:t>
      </w:r>
      <w:r>
        <w:rPr>
          <w:sz w:val="24"/>
          <w:szCs w:val="24"/>
        </w:rPr>
        <w:t>района</w:t>
      </w:r>
      <w:r w:rsidRPr="009D678C">
        <w:rPr>
          <w:sz w:val="24"/>
          <w:szCs w:val="24"/>
        </w:rPr>
        <w:t xml:space="preserve"> существует ряд проблем:</w:t>
      </w:r>
    </w:p>
    <w:p w:rsidR="00EA7487" w:rsidRDefault="00EA7487" w:rsidP="0021202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нуждается в дальнейшем развитии процесс информатизации и компьютеризации;</w:t>
      </w:r>
    </w:p>
    <w:p w:rsidR="00EA7487" w:rsidRDefault="00EA7487" w:rsidP="0021202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 системный подход к комплектованию фондов централизованной библиотечной системы;</w:t>
      </w:r>
    </w:p>
    <w:p w:rsidR="00EA7487" w:rsidRDefault="00EA7487" w:rsidP="0021202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 уровень оснащения учреждений культуры аудио-видео техническими средствами;</w:t>
      </w:r>
    </w:p>
    <w:p w:rsidR="00EA7487" w:rsidRPr="009D678C" w:rsidRDefault="00EA7487" w:rsidP="0021202A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9D678C">
        <w:rPr>
          <w:sz w:val="24"/>
          <w:szCs w:val="24"/>
        </w:rPr>
        <w:t>- многие здания и помещения учреждений культуры, по-прежнему, требуют капитальных вложений;</w:t>
      </w:r>
    </w:p>
    <w:p w:rsidR="00EA7487" w:rsidRPr="009D678C" w:rsidRDefault="00EA7487" w:rsidP="0021202A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9D678C">
        <w:rPr>
          <w:sz w:val="24"/>
          <w:szCs w:val="24"/>
        </w:rPr>
        <w:t>- недостаточное материальное оснащение деятельности учреждений (необходимо приобретение сценических костюмов и обуви, новой одежды сцены, библиотечной мебели, музыкальных инструментов и др.);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</w:pPr>
      <w:r w:rsidRPr="009D678C">
        <w:rPr>
          <w:sz w:val="24"/>
          <w:szCs w:val="24"/>
        </w:rPr>
        <w:t>- слабая активность проектной деятельности, направленной на привлечение дополнительных финансовых поступлений в отрасль.</w:t>
      </w:r>
    </w:p>
    <w:p w:rsidR="00EA7487" w:rsidRPr="00B93F8D" w:rsidRDefault="00EA7487" w:rsidP="0021202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результате реализации п</w:t>
      </w:r>
      <w:r w:rsidRPr="00B93F8D">
        <w:rPr>
          <w:color w:val="000000"/>
        </w:rPr>
        <w:t xml:space="preserve">рограммы должно сформироваться новое отношение граждан к объектам культурного наследия не только как потребителей информации в сфере культуры, но и как активных участников </w:t>
      </w:r>
      <w:proofErr w:type="spellStart"/>
      <w:r w:rsidRPr="00B93F8D">
        <w:rPr>
          <w:color w:val="000000"/>
        </w:rPr>
        <w:t>культурообразующего</w:t>
      </w:r>
      <w:proofErr w:type="spellEnd"/>
      <w:r w:rsidRPr="00B93F8D">
        <w:rPr>
          <w:color w:val="000000"/>
        </w:rPr>
        <w:t xml:space="preserve"> процесса.</w:t>
      </w:r>
    </w:p>
    <w:p w:rsidR="00337005" w:rsidRDefault="00337005" w:rsidP="00337005">
      <w:pPr>
        <w:spacing w:line="240" w:lineRule="auto"/>
        <w:ind w:firstLine="567"/>
        <w:rPr>
          <w:sz w:val="24"/>
          <w:szCs w:val="24"/>
        </w:rPr>
      </w:pPr>
    </w:p>
    <w:p w:rsidR="00337005" w:rsidRPr="00566FA9" w:rsidRDefault="00337005" w:rsidP="00337005">
      <w:pPr>
        <w:spacing w:line="240" w:lineRule="auto"/>
        <w:ind w:firstLine="567"/>
        <w:rPr>
          <w:sz w:val="24"/>
          <w:szCs w:val="24"/>
        </w:rPr>
      </w:pPr>
      <w:r w:rsidRPr="000E5C21">
        <w:rPr>
          <w:sz w:val="24"/>
          <w:szCs w:val="24"/>
        </w:rPr>
        <w:t>Характер  программы порождает ряд следующих рисков при ее реализации:</w:t>
      </w:r>
    </w:p>
    <w:p w:rsidR="00337005" w:rsidRPr="00566FA9" w:rsidRDefault="00337005" w:rsidP="00337005">
      <w:pPr>
        <w:spacing w:line="240" w:lineRule="auto"/>
        <w:ind w:firstLine="567"/>
        <w:rPr>
          <w:sz w:val="24"/>
          <w:szCs w:val="24"/>
        </w:rPr>
      </w:pPr>
      <w:r w:rsidRPr="00566FA9">
        <w:rPr>
          <w:sz w:val="24"/>
          <w:szCs w:val="24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337005" w:rsidRPr="00566FA9" w:rsidRDefault="00337005" w:rsidP="00337005">
      <w:pPr>
        <w:spacing w:line="240" w:lineRule="auto"/>
        <w:ind w:firstLine="567"/>
        <w:rPr>
          <w:sz w:val="24"/>
          <w:szCs w:val="24"/>
        </w:rPr>
      </w:pPr>
      <w:r w:rsidRPr="00566FA9">
        <w:rPr>
          <w:sz w:val="24"/>
          <w:szCs w:val="24"/>
        </w:rPr>
        <w:t xml:space="preserve">- нормативные правовые риски – непринятие или несвоевременное принятие необходимых нормативных актов; </w:t>
      </w:r>
    </w:p>
    <w:p w:rsidR="00337005" w:rsidRPr="00566FA9" w:rsidRDefault="00337005" w:rsidP="00337005">
      <w:pPr>
        <w:spacing w:line="240" w:lineRule="auto"/>
        <w:ind w:firstLine="567"/>
        <w:rPr>
          <w:sz w:val="24"/>
          <w:szCs w:val="24"/>
        </w:rPr>
      </w:pPr>
      <w:r w:rsidRPr="00566FA9">
        <w:rPr>
          <w:sz w:val="24"/>
          <w:szCs w:val="24"/>
        </w:rPr>
        <w:t>- организационные и управленческие риски – недостаточная проработка вопросов, р</w:t>
      </w:r>
      <w:r>
        <w:rPr>
          <w:sz w:val="24"/>
          <w:szCs w:val="24"/>
        </w:rPr>
        <w:t>ешаемых в рамках п</w:t>
      </w:r>
      <w:r w:rsidRPr="00566FA9">
        <w:rPr>
          <w:sz w:val="24"/>
          <w:szCs w:val="24"/>
        </w:rPr>
        <w:t xml:space="preserve">рограммы, неадекватность </w:t>
      </w:r>
      <w:r>
        <w:rPr>
          <w:sz w:val="24"/>
          <w:szCs w:val="24"/>
        </w:rPr>
        <w:t>системы мониторинга реализации п</w:t>
      </w:r>
      <w:r w:rsidRPr="00566FA9">
        <w:rPr>
          <w:sz w:val="24"/>
          <w:szCs w:val="24"/>
        </w:rPr>
        <w:t xml:space="preserve">рограммы, отставание от сроков реализации мероприятий; </w:t>
      </w:r>
    </w:p>
    <w:p w:rsidR="00337005" w:rsidRPr="00566FA9" w:rsidRDefault="00337005" w:rsidP="00337005">
      <w:pPr>
        <w:widowControl w:val="0"/>
        <w:spacing w:line="240" w:lineRule="auto"/>
        <w:ind w:firstLine="567"/>
        <w:rPr>
          <w:sz w:val="24"/>
          <w:szCs w:val="24"/>
        </w:rPr>
      </w:pPr>
      <w:r w:rsidRPr="00566FA9">
        <w:rPr>
          <w:sz w:val="24"/>
          <w:szCs w:val="24"/>
        </w:rPr>
        <w:t>- социальные риски, связанные с вероятностью повышения социальной напряженности из-за неполной или недостоверной информации о реализуемых мероприятиях в силу наличия разнонаправленных социальных интересов социальных групп, а также в условиях излишнего администрирования;</w:t>
      </w:r>
    </w:p>
    <w:p w:rsidR="00337005" w:rsidRPr="00566FA9" w:rsidRDefault="00337005" w:rsidP="00337005">
      <w:pPr>
        <w:spacing w:line="240" w:lineRule="auto"/>
        <w:ind w:firstLine="567"/>
        <w:rPr>
          <w:sz w:val="24"/>
          <w:szCs w:val="24"/>
        </w:rPr>
      </w:pPr>
      <w:r w:rsidRPr="00566FA9">
        <w:rPr>
          <w:sz w:val="24"/>
          <w:szCs w:val="24"/>
        </w:rPr>
        <w:t>- риски, связанные с региональными особенностями, – недостаточное финансирование со стороны муниципальных образований необходимых для</w:t>
      </w:r>
      <w:r>
        <w:rPr>
          <w:sz w:val="24"/>
          <w:szCs w:val="24"/>
        </w:rPr>
        <w:t xml:space="preserve"> достижения поставленных целей п</w:t>
      </w:r>
      <w:r w:rsidRPr="00566FA9">
        <w:rPr>
          <w:sz w:val="24"/>
          <w:szCs w:val="24"/>
        </w:rPr>
        <w:t>рограммы, а также непонимание органами местного самоуправления, другими соисполнителями  задач и приоритетов развития образования.</w:t>
      </w:r>
    </w:p>
    <w:p w:rsidR="00337005" w:rsidRPr="00566FA9" w:rsidRDefault="00337005" w:rsidP="0033700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Выполнение п</w:t>
      </w:r>
      <w:r w:rsidRPr="00566FA9">
        <w:rPr>
          <w:sz w:val="24"/>
          <w:szCs w:val="24"/>
        </w:rPr>
        <w:t>рограммы зависит, прежде всего, от своевременного и стабильного финансирования, которое будет определяться ресурсами бюджетов всех уровней: федерального, областного и муниципального, а также эффективност</w:t>
      </w:r>
      <w:r>
        <w:rPr>
          <w:sz w:val="24"/>
          <w:szCs w:val="24"/>
        </w:rPr>
        <w:t>ью управления ходом реализации п</w:t>
      </w:r>
      <w:r w:rsidRPr="00566FA9">
        <w:rPr>
          <w:sz w:val="24"/>
          <w:szCs w:val="24"/>
        </w:rPr>
        <w:t>рограммы по качественным показателям и индикаторам.</w:t>
      </w:r>
    </w:p>
    <w:p w:rsidR="00337005" w:rsidRPr="00566FA9" w:rsidRDefault="00337005" w:rsidP="00337005">
      <w:pPr>
        <w:spacing w:line="240" w:lineRule="auto"/>
        <w:ind w:firstLine="567"/>
        <w:rPr>
          <w:sz w:val="24"/>
          <w:szCs w:val="24"/>
        </w:rPr>
      </w:pPr>
      <w:r w:rsidRPr="00566FA9">
        <w:rPr>
          <w:sz w:val="24"/>
          <w:szCs w:val="24"/>
        </w:rPr>
        <w:t>Организационные и управленческие риски: ошибочная организационная схема и слабый управленческий потенциал могут приводить к неэффективному у</w:t>
      </w:r>
      <w:r>
        <w:rPr>
          <w:sz w:val="24"/>
          <w:szCs w:val="24"/>
        </w:rPr>
        <w:t>правлению процессом реализации п</w:t>
      </w:r>
      <w:r w:rsidRPr="00566FA9">
        <w:rPr>
          <w:sz w:val="24"/>
          <w:szCs w:val="24"/>
        </w:rPr>
        <w:t>рограммы, низкому качеству реализации программных мероприятий на</w:t>
      </w:r>
      <w:r>
        <w:rPr>
          <w:sz w:val="24"/>
          <w:szCs w:val="24"/>
        </w:rPr>
        <w:t xml:space="preserve"> муниципальном </w:t>
      </w:r>
      <w:r w:rsidRPr="00566FA9">
        <w:rPr>
          <w:sz w:val="24"/>
          <w:szCs w:val="24"/>
        </w:rPr>
        <w:t xml:space="preserve"> уровне и уровне образовательных организаций. </w:t>
      </w:r>
    </w:p>
    <w:p w:rsidR="00337005" w:rsidRDefault="00337005" w:rsidP="00337005">
      <w:pPr>
        <w:spacing w:line="240" w:lineRule="auto"/>
        <w:ind w:firstLine="567"/>
        <w:rPr>
          <w:sz w:val="24"/>
          <w:szCs w:val="24"/>
        </w:rPr>
      </w:pPr>
      <w:r w:rsidRPr="00566FA9">
        <w:rPr>
          <w:sz w:val="24"/>
          <w:szCs w:val="24"/>
        </w:rP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</w:t>
      </w:r>
      <w:r>
        <w:rPr>
          <w:sz w:val="24"/>
          <w:szCs w:val="24"/>
        </w:rPr>
        <w:t>, задач и планируемых в рамках п</w:t>
      </w:r>
      <w:r w:rsidRPr="00566FA9">
        <w:rPr>
          <w:sz w:val="24"/>
          <w:szCs w:val="24"/>
        </w:rPr>
        <w:t xml:space="preserve">рограммы результатов, с ошибками в реализации мероприятий программы, с планированием, недостаточно учитывающим социальные последствия. </w:t>
      </w:r>
    </w:p>
    <w:p w:rsidR="00337005" w:rsidRPr="002716F0" w:rsidRDefault="00337005" w:rsidP="00337005">
      <w:pPr>
        <w:spacing w:line="240" w:lineRule="auto"/>
        <w:ind w:firstLine="567"/>
        <w:rPr>
          <w:bCs/>
          <w:sz w:val="24"/>
          <w:szCs w:val="24"/>
        </w:rPr>
      </w:pPr>
      <w:r w:rsidRPr="002716F0">
        <w:rPr>
          <w:bCs/>
          <w:sz w:val="24"/>
          <w:szCs w:val="24"/>
        </w:rPr>
        <w:t>К мерам управления рисками с целью минимизации их влияния на достижение целей Программы относятся:</w:t>
      </w:r>
    </w:p>
    <w:p w:rsidR="00337005" w:rsidRPr="002716F0" w:rsidRDefault="00337005" w:rsidP="00337005">
      <w:pPr>
        <w:spacing w:line="240" w:lineRule="auto"/>
        <w:ind w:firstLine="567"/>
        <w:rPr>
          <w:bCs/>
          <w:sz w:val="24"/>
          <w:szCs w:val="24"/>
        </w:rPr>
      </w:pPr>
      <w:r w:rsidRPr="002716F0">
        <w:rPr>
          <w:bCs/>
          <w:sz w:val="24"/>
          <w:szCs w:val="24"/>
        </w:rPr>
        <w:t xml:space="preserve">1. Планирование и прогнозирование. Ответственный исполнитель по согласованию с соисполнителями вносит предложения о внесении изменений в перечни и состав мероприятий, сроки их реализации, а также в объемы бюджетных ассигнований на </w:t>
      </w:r>
      <w:r w:rsidRPr="002716F0">
        <w:rPr>
          <w:bCs/>
          <w:sz w:val="24"/>
          <w:szCs w:val="24"/>
        </w:rPr>
        <w:lastRenderedPageBreak/>
        <w:t>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</w:p>
    <w:p w:rsidR="00337005" w:rsidRPr="00E52BDF" w:rsidRDefault="00337005" w:rsidP="00337005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2716F0">
        <w:rPr>
          <w:bCs/>
          <w:sz w:val="24"/>
          <w:szCs w:val="24"/>
        </w:rPr>
        <w:t>2. Формирование и использование современной системы мониторинга на всех стадиях реализации Программы</w:t>
      </w:r>
    </w:p>
    <w:p w:rsidR="00337005" w:rsidRDefault="00337005" w:rsidP="00337005">
      <w:pPr>
        <w:spacing w:line="240" w:lineRule="auto"/>
        <w:ind w:firstLine="567"/>
        <w:rPr>
          <w:sz w:val="24"/>
          <w:szCs w:val="24"/>
        </w:rPr>
      </w:pPr>
      <w:r w:rsidRPr="00566FA9">
        <w:rPr>
          <w:sz w:val="24"/>
          <w:szCs w:val="24"/>
        </w:rPr>
        <w:t>Из вышеперечисленных рисков наибольшее отриц</w:t>
      </w:r>
      <w:r>
        <w:rPr>
          <w:sz w:val="24"/>
          <w:szCs w:val="24"/>
        </w:rPr>
        <w:t>ательное влияние на реализацию п</w:t>
      </w:r>
      <w:r w:rsidRPr="00566FA9">
        <w:rPr>
          <w:sz w:val="24"/>
          <w:szCs w:val="24"/>
        </w:rPr>
        <w:t>рограммы могут оказать  финансовые риски, которые со</w:t>
      </w:r>
      <w:r>
        <w:rPr>
          <w:sz w:val="24"/>
          <w:szCs w:val="24"/>
        </w:rPr>
        <w:t>держат угрозу срыва реализации п</w:t>
      </w:r>
      <w:r w:rsidRPr="00566FA9">
        <w:rPr>
          <w:sz w:val="24"/>
          <w:szCs w:val="24"/>
        </w:rPr>
        <w:t>рограммы. В связи с этим наибольшее внимание будет уделяться управлению финансовыми рисками.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</w:p>
    <w:p w:rsidR="00EA7487" w:rsidRPr="009B7CC9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6"/>
          <w:szCs w:val="26"/>
        </w:rPr>
      </w:pPr>
      <w:r w:rsidRPr="009B7CC9">
        <w:rPr>
          <w:b/>
          <w:szCs w:val="28"/>
        </w:rPr>
        <w:t xml:space="preserve">2) </w:t>
      </w:r>
      <w:r w:rsidRPr="009B7CC9">
        <w:rPr>
          <w:b/>
          <w:sz w:val="26"/>
          <w:szCs w:val="26"/>
        </w:rPr>
        <w:t>Приоритеты муниципальной политики в соответствующей сфере социально-экономического развития муниципального образования,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EA7487" w:rsidRPr="005D620E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</w:pPr>
      <w:r w:rsidRPr="002A0604">
        <w:rPr>
          <w:color w:val="000000"/>
          <w:sz w:val="24"/>
          <w:szCs w:val="24"/>
        </w:rPr>
        <w:t xml:space="preserve">Программа определяет цели, задачи и направления развития системы образования, </w:t>
      </w:r>
      <w:r w:rsidR="00873D21">
        <w:rPr>
          <w:color w:val="000000"/>
          <w:sz w:val="24"/>
          <w:szCs w:val="24"/>
        </w:rPr>
        <w:t xml:space="preserve">культуры, духовно-нравственного развития населения, демографии и спорта, </w:t>
      </w:r>
      <w:r w:rsidRPr="002A0604">
        <w:rPr>
          <w:color w:val="000000"/>
          <w:sz w:val="24"/>
          <w:szCs w:val="24"/>
        </w:rPr>
        <w:t>финансовое обеспечение и механизмы реализации предусмотренных мероприятий, показатели их результативности.</w:t>
      </w:r>
    </w:p>
    <w:p w:rsidR="00EA7487" w:rsidRPr="00ED48A6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9B7CC9">
        <w:rPr>
          <w:sz w:val="24"/>
          <w:szCs w:val="24"/>
        </w:rPr>
        <w:t>Цель</w:t>
      </w:r>
      <w:r w:rsidRPr="00ED48A6">
        <w:rPr>
          <w:sz w:val="24"/>
          <w:szCs w:val="24"/>
        </w:rPr>
        <w:t xml:space="preserve">:  </w:t>
      </w:r>
      <w:r>
        <w:rPr>
          <w:sz w:val="24"/>
          <w:szCs w:val="24"/>
        </w:rPr>
        <w:t>с</w:t>
      </w:r>
      <w:r w:rsidRPr="00ED48A6">
        <w:rPr>
          <w:sz w:val="24"/>
          <w:szCs w:val="24"/>
        </w:rPr>
        <w:t xml:space="preserve">оздание </w:t>
      </w:r>
      <w:r>
        <w:rPr>
          <w:sz w:val="24"/>
          <w:szCs w:val="24"/>
        </w:rPr>
        <w:t>условий для гармонического развития личности и повышения качества жизни.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соответствии с этой целью предполагается решение следующих задач: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Задача 1. Повышение доступности и качества образования.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Задача 2.Формирование здорового образа жизни и активной гражданской  позиции  населения.</w:t>
      </w:r>
    </w:p>
    <w:p w:rsidR="00EA7487" w:rsidRPr="00E52BDF" w:rsidRDefault="00EA7487" w:rsidP="0021202A">
      <w:pPr>
        <w:spacing w:line="240" w:lineRule="auto"/>
        <w:ind w:firstLine="567"/>
        <w:rPr>
          <w:i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Задача 3. Удовлетворение потребностей населения в сфере культуры и искусства.</w:t>
      </w:r>
    </w:p>
    <w:p w:rsidR="00EA7487" w:rsidRPr="003737CA" w:rsidRDefault="00EA7487" w:rsidP="0021202A">
      <w:pPr>
        <w:spacing w:line="240" w:lineRule="auto"/>
        <w:ind w:firstLine="567"/>
        <w:rPr>
          <w:color w:val="000000"/>
          <w:sz w:val="24"/>
          <w:szCs w:val="24"/>
        </w:rPr>
      </w:pPr>
      <w:r w:rsidRPr="003E1588">
        <w:rPr>
          <w:color w:val="000000"/>
          <w:sz w:val="24"/>
          <w:szCs w:val="24"/>
        </w:rPr>
        <w:t>Основными целевыми показателями, которые наиболее полно дают оценку результативности всего комплекса мероприятий являются:</w:t>
      </w:r>
    </w:p>
    <w:p w:rsidR="00EA7487" w:rsidRPr="00FA2FBE" w:rsidRDefault="00EA7487" w:rsidP="0021202A">
      <w:pPr>
        <w:spacing w:line="240" w:lineRule="auto"/>
        <w:ind w:firstLine="567"/>
        <w:rPr>
          <w:sz w:val="24"/>
          <w:szCs w:val="24"/>
          <w:u w:val="single"/>
        </w:rPr>
      </w:pPr>
      <w:r w:rsidRPr="003E1588">
        <w:rPr>
          <w:sz w:val="24"/>
          <w:szCs w:val="24"/>
          <w:u w:val="single"/>
        </w:rPr>
        <w:t>Целевые индикаторы</w:t>
      </w:r>
      <w:r>
        <w:rPr>
          <w:sz w:val="24"/>
          <w:szCs w:val="24"/>
          <w:u w:val="single"/>
        </w:rPr>
        <w:t>:</w:t>
      </w:r>
    </w:p>
    <w:p w:rsidR="00EA7487" w:rsidRDefault="00EA7487" w:rsidP="00212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цели 1. Удовлетворённость населения качеством дошкольного образования – 95%;</w:t>
      </w:r>
    </w:p>
    <w:p w:rsidR="00EA7487" w:rsidRDefault="00EA7487" w:rsidP="00212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цели  2. Удовлетворённость населения качеством общего образования – 95%;</w:t>
      </w:r>
    </w:p>
    <w:p w:rsidR="00EA7487" w:rsidRDefault="00EA7487" w:rsidP="00212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цели 3. Удовлетворённость населения качеством дополнительного образования – 68%;</w:t>
      </w:r>
    </w:p>
    <w:p w:rsidR="00EA7487" w:rsidRDefault="00EA7487" w:rsidP="00212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цели  4. Удовлетворённость населения качеством услуг в сфере  физической культуры и спорта – 36%;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Индикатор цели 5.  Удовлетворённость населения качеством услуг в сфере  культуры и искусства – 68%.</w:t>
      </w:r>
    </w:p>
    <w:p w:rsidR="00EA7487" w:rsidRPr="003737CA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Показатели задач:</w:t>
      </w:r>
    </w:p>
    <w:p w:rsidR="00EA7487" w:rsidRPr="001E7CC5" w:rsidRDefault="00EA7487" w:rsidP="0021202A">
      <w:pPr>
        <w:tabs>
          <w:tab w:val="left" w:pos="3544"/>
        </w:tabs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1E7CC5">
        <w:rPr>
          <w:sz w:val="24"/>
          <w:szCs w:val="24"/>
          <w:shd w:val="clear" w:color="auto" w:fill="FFFFFF"/>
        </w:rPr>
        <w:t>Показатель 1 Задачи 1. Доля  детей, охваченных образовательными услугами в возрасте от 1 до 18 лет в общей численности детей</w:t>
      </w:r>
      <w:r>
        <w:rPr>
          <w:sz w:val="24"/>
          <w:szCs w:val="24"/>
          <w:shd w:val="clear" w:color="auto" w:fill="FFFFFF"/>
        </w:rPr>
        <w:t xml:space="preserve"> – 84%</w:t>
      </w:r>
      <w:r w:rsidRPr="001E7CC5">
        <w:rPr>
          <w:sz w:val="24"/>
          <w:szCs w:val="24"/>
          <w:shd w:val="clear" w:color="auto" w:fill="FFFFFF"/>
        </w:rPr>
        <w:t>.</w:t>
      </w:r>
    </w:p>
    <w:p w:rsidR="00EA7487" w:rsidRPr="001E7CC5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E7CC5">
        <w:rPr>
          <w:sz w:val="24"/>
          <w:szCs w:val="24"/>
          <w:shd w:val="clear" w:color="auto" w:fill="FFFFFF"/>
        </w:rPr>
        <w:t>Показатель 1</w:t>
      </w:r>
      <w:r w:rsidRPr="001E7CC5">
        <w:rPr>
          <w:sz w:val="24"/>
          <w:szCs w:val="24"/>
        </w:rPr>
        <w:t>Задачи 2.Количество жителей, участвующих в публичных социально-значимых мероприятиях</w:t>
      </w:r>
      <w:r>
        <w:rPr>
          <w:sz w:val="24"/>
          <w:szCs w:val="24"/>
        </w:rPr>
        <w:t xml:space="preserve"> – 1900 чел</w:t>
      </w:r>
      <w:r w:rsidRPr="001E7CC5">
        <w:rPr>
          <w:sz w:val="24"/>
          <w:szCs w:val="24"/>
        </w:rPr>
        <w:t>.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E7CC5">
        <w:rPr>
          <w:sz w:val="24"/>
          <w:szCs w:val="24"/>
          <w:shd w:val="clear" w:color="auto" w:fill="FFFFFF"/>
        </w:rPr>
        <w:t xml:space="preserve">Показатель 1 </w:t>
      </w:r>
      <w:r>
        <w:rPr>
          <w:sz w:val="24"/>
          <w:szCs w:val="24"/>
        </w:rPr>
        <w:t>Задачи 3. Удельный вес населения, участвующего в платных культурно-досуговых мероприятиях, проводимых муниципальными учреждениями культуры – 44%.</w:t>
      </w:r>
    </w:p>
    <w:p w:rsidR="00EA7487" w:rsidRPr="00282C08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EA7487" w:rsidRPr="00FA2FBE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6"/>
          <w:szCs w:val="26"/>
        </w:rPr>
      </w:pPr>
      <w:r w:rsidRPr="00FA2FBE">
        <w:rPr>
          <w:b/>
          <w:sz w:val="26"/>
          <w:szCs w:val="26"/>
        </w:rPr>
        <w:t>3) Перечень подпрограмм,  также сведения о взаимосвязи результатов их выполнения с целевыми индикаторами муниципальной программы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Для решения поставленных задач Программы  реализуются три подпрограммы в сфере образования, культуры</w:t>
      </w:r>
      <w:r w:rsidR="00873D21">
        <w:rPr>
          <w:sz w:val="24"/>
          <w:szCs w:val="24"/>
        </w:rPr>
        <w:t xml:space="preserve">, </w:t>
      </w:r>
      <w:r>
        <w:rPr>
          <w:sz w:val="24"/>
          <w:szCs w:val="24"/>
        </w:rPr>
        <w:t>духовно-нравственного и физического  развития.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EA7487" w:rsidRPr="00834F78" w:rsidRDefault="00EA7487" w:rsidP="0021202A">
      <w:pPr>
        <w:pStyle w:val="af1"/>
        <w:numPr>
          <w:ilvl w:val="0"/>
          <w:numId w:val="17"/>
        </w:numPr>
        <w:spacing w:line="240" w:lineRule="auto"/>
        <w:ind w:left="0" w:firstLine="567"/>
        <w:rPr>
          <w:sz w:val="24"/>
        </w:rPr>
      </w:pPr>
      <w:r w:rsidRPr="00B93F8D">
        <w:rPr>
          <w:sz w:val="24"/>
          <w:szCs w:val="24"/>
        </w:rPr>
        <w:t>Подпро</w:t>
      </w:r>
      <w:r>
        <w:rPr>
          <w:sz w:val="24"/>
          <w:szCs w:val="24"/>
        </w:rPr>
        <w:t xml:space="preserve">грамма </w:t>
      </w:r>
      <w:r w:rsidRPr="00B93F8D">
        <w:rPr>
          <w:b/>
          <w:sz w:val="24"/>
          <w:szCs w:val="24"/>
        </w:rPr>
        <w:t>«</w:t>
      </w:r>
      <w:r w:rsidRPr="00B93F8D">
        <w:rPr>
          <w:b/>
          <w:sz w:val="24"/>
        </w:rPr>
        <w:t>Развитие системы  образования в Лебедянском муниципальном районе на 2014-2020 годы»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</w:rPr>
      </w:pPr>
      <w:r w:rsidRPr="009C7397">
        <w:rPr>
          <w:sz w:val="24"/>
          <w:szCs w:val="24"/>
          <w:u w:val="single"/>
        </w:rPr>
        <w:t>Цель подпрограммы</w:t>
      </w:r>
      <w:r w:rsidRPr="0081038E">
        <w:rPr>
          <w:sz w:val="24"/>
          <w:szCs w:val="24"/>
        </w:rPr>
        <w:t xml:space="preserve">: </w:t>
      </w:r>
      <w:r>
        <w:rPr>
          <w:color w:val="000000"/>
          <w:sz w:val="24"/>
        </w:rPr>
        <w:t>комплексное и эффективное развитие муниципальной системы образования, обеспечивающее повышение доступности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личности, как важного фактора устойчивого социально-экономического и социокультурного развития в интересах человека, общества  и государства.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u w:val="single"/>
        </w:rPr>
      </w:pPr>
      <w:r w:rsidRPr="009C7397">
        <w:rPr>
          <w:color w:val="000000"/>
          <w:sz w:val="24"/>
          <w:u w:val="single"/>
        </w:rPr>
        <w:t>Задачи:</w:t>
      </w:r>
    </w:p>
    <w:p w:rsidR="00EA7487" w:rsidRPr="00160AA0" w:rsidRDefault="00EA7487" w:rsidP="0021202A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</w:rPr>
      </w:pPr>
      <w:r w:rsidRPr="00160AA0">
        <w:rPr>
          <w:color w:val="000000"/>
          <w:sz w:val="24"/>
        </w:rPr>
        <w:t>Развитие системы дошкольного образования.</w:t>
      </w:r>
    </w:p>
    <w:p w:rsidR="00EA7487" w:rsidRPr="00160AA0" w:rsidRDefault="00EA7487" w:rsidP="0021202A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</w:rPr>
      </w:pPr>
      <w:r w:rsidRPr="00160AA0">
        <w:rPr>
          <w:color w:val="000000"/>
          <w:sz w:val="24"/>
        </w:rPr>
        <w:t xml:space="preserve">Развитие системы </w:t>
      </w:r>
      <w:r>
        <w:rPr>
          <w:color w:val="000000"/>
          <w:sz w:val="24"/>
        </w:rPr>
        <w:t>общего</w:t>
      </w:r>
      <w:r w:rsidRPr="00160AA0">
        <w:rPr>
          <w:color w:val="000000"/>
          <w:sz w:val="24"/>
        </w:rPr>
        <w:t xml:space="preserve"> образования.</w:t>
      </w:r>
    </w:p>
    <w:p w:rsidR="00EA7487" w:rsidRDefault="00EA7487" w:rsidP="0021202A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</w:rPr>
      </w:pPr>
      <w:r w:rsidRPr="00160AA0">
        <w:rPr>
          <w:color w:val="000000"/>
          <w:sz w:val="24"/>
        </w:rPr>
        <w:t>Развитие системы до</w:t>
      </w:r>
      <w:r>
        <w:rPr>
          <w:color w:val="000000"/>
          <w:sz w:val="24"/>
        </w:rPr>
        <w:t xml:space="preserve">полнительного </w:t>
      </w:r>
      <w:r w:rsidRPr="00160AA0">
        <w:rPr>
          <w:color w:val="000000"/>
          <w:sz w:val="24"/>
        </w:rPr>
        <w:t>образования</w:t>
      </w:r>
      <w:r>
        <w:rPr>
          <w:color w:val="000000"/>
          <w:sz w:val="24"/>
        </w:rPr>
        <w:t>, организация отдыха и оздоровления детей в каникулярное время</w:t>
      </w:r>
      <w:r w:rsidRPr="00160AA0">
        <w:rPr>
          <w:color w:val="000000"/>
          <w:sz w:val="24"/>
        </w:rPr>
        <w:t>.</w:t>
      </w:r>
    </w:p>
    <w:p w:rsidR="00EA7487" w:rsidRPr="00160AA0" w:rsidRDefault="00EA7487" w:rsidP="0021202A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</w:rPr>
      </w:pPr>
      <w:r>
        <w:rPr>
          <w:color w:val="000000"/>
          <w:sz w:val="24"/>
        </w:rPr>
        <w:t>Обеспечение соответствия муниципальной системы образования требованиям инновационного развития экономики, современным требованиям общества.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EA7487" w:rsidRPr="00B93F8D" w:rsidRDefault="00EA7487" w:rsidP="0021202A">
      <w:pPr>
        <w:pStyle w:val="af1"/>
        <w:numPr>
          <w:ilvl w:val="0"/>
          <w:numId w:val="17"/>
        </w:numPr>
        <w:shd w:val="clear" w:color="auto" w:fill="FFFFFF"/>
        <w:spacing w:line="240" w:lineRule="auto"/>
        <w:ind w:left="0"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 w:rsidRPr="00B93F8D">
        <w:rPr>
          <w:b/>
          <w:sz w:val="24"/>
          <w:szCs w:val="24"/>
        </w:rPr>
        <w:t>«Духовно-нравственное и физическое развитие жителей Лебедянского района  на 2014 – 2020 годы»</w:t>
      </w:r>
      <w:r>
        <w:rPr>
          <w:b/>
          <w:sz w:val="24"/>
          <w:szCs w:val="24"/>
        </w:rPr>
        <w:t>.</w:t>
      </w:r>
    </w:p>
    <w:p w:rsidR="00EA7487" w:rsidRPr="000B658A" w:rsidRDefault="00EA7487" w:rsidP="0021202A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  <w:r w:rsidRPr="00864FB4">
        <w:rPr>
          <w:sz w:val="24"/>
          <w:szCs w:val="24"/>
          <w:u w:val="single"/>
        </w:rPr>
        <w:t>Цель подпрограммы</w:t>
      </w:r>
      <w:r w:rsidRPr="00397FC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формирование здорового образа жизни и активной гражданской позиции населения. </w:t>
      </w:r>
    </w:p>
    <w:p w:rsidR="00EA7487" w:rsidRPr="00864FB4" w:rsidRDefault="00EA7487" w:rsidP="0021202A">
      <w:pPr>
        <w:spacing w:line="240" w:lineRule="auto"/>
        <w:ind w:firstLine="567"/>
        <w:rPr>
          <w:sz w:val="24"/>
          <w:szCs w:val="24"/>
          <w:u w:val="single"/>
        </w:rPr>
      </w:pPr>
      <w:r w:rsidRPr="00864FB4">
        <w:rPr>
          <w:sz w:val="24"/>
          <w:szCs w:val="24"/>
          <w:u w:val="single"/>
        </w:rPr>
        <w:t>Задачи: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DC51F4">
        <w:rPr>
          <w:sz w:val="24"/>
          <w:szCs w:val="24"/>
        </w:rPr>
        <w:t>1.</w:t>
      </w:r>
      <w:r>
        <w:rPr>
          <w:sz w:val="24"/>
          <w:szCs w:val="24"/>
        </w:rPr>
        <w:t>Приобщение жителей района к регулярным занятиям ФК и спортом.</w:t>
      </w:r>
    </w:p>
    <w:p w:rsidR="00EA7487" w:rsidRPr="009D72D6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707326">
        <w:rPr>
          <w:sz w:val="24"/>
          <w:szCs w:val="24"/>
        </w:rPr>
        <w:t>2.</w:t>
      </w:r>
      <w:r w:rsidRPr="009D72D6">
        <w:rPr>
          <w:sz w:val="24"/>
          <w:szCs w:val="24"/>
        </w:rPr>
        <w:t xml:space="preserve">Обеспечение действенной </w:t>
      </w:r>
      <w:proofErr w:type="spellStart"/>
      <w:r w:rsidRPr="009D72D6">
        <w:rPr>
          <w:sz w:val="24"/>
          <w:szCs w:val="24"/>
        </w:rPr>
        <w:t>профилактикинаркомании</w:t>
      </w:r>
      <w:proofErr w:type="spellEnd"/>
      <w:r w:rsidRPr="009D72D6">
        <w:rPr>
          <w:sz w:val="24"/>
          <w:szCs w:val="24"/>
        </w:rPr>
        <w:t xml:space="preserve">, алкоголизма, </w:t>
      </w:r>
      <w:proofErr w:type="spellStart"/>
      <w:r w:rsidRPr="009D72D6">
        <w:rPr>
          <w:sz w:val="24"/>
          <w:szCs w:val="24"/>
        </w:rPr>
        <w:t>табакокурения</w:t>
      </w:r>
      <w:proofErr w:type="spellEnd"/>
      <w:r w:rsidRPr="009D72D6">
        <w:rPr>
          <w:sz w:val="24"/>
          <w:szCs w:val="24"/>
        </w:rPr>
        <w:t xml:space="preserve"> среди населения.</w:t>
      </w:r>
    </w:p>
    <w:p w:rsidR="00EA7487" w:rsidRPr="009D72D6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9D72D6">
        <w:rPr>
          <w:sz w:val="24"/>
          <w:szCs w:val="24"/>
        </w:rPr>
        <w:t>3.Создание условий для самореализации мол</w:t>
      </w:r>
      <w:r>
        <w:rPr>
          <w:sz w:val="24"/>
          <w:szCs w:val="24"/>
        </w:rPr>
        <w:t xml:space="preserve">одежи, </w:t>
      </w:r>
      <w:r w:rsidRPr="009D72D6">
        <w:rPr>
          <w:sz w:val="24"/>
          <w:szCs w:val="24"/>
        </w:rPr>
        <w:t xml:space="preserve"> патриотическое воспитание молодежи; поиск, поддержка талантливой, инициативной молодежи, обладающей лидерскими качествами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707326">
        <w:rPr>
          <w:sz w:val="24"/>
          <w:szCs w:val="24"/>
        </w:rPr>
        <w:t>4.Укрепление института семьи и улучшение демографической ситуации</w:t>
      </w:r>
      <w:r>
        <w:rPr>
          <w:sz w:val="24"/>
          <w:szCs w:val="24"/>
        </w:rPr>
        <w:t>.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5.Обеспечение доступа инвалидов и маломобильных категорий граждан к объектам социальной инфраструктуры,</w:t>
      </w:r>
    </w:p>
    <w:p w:rsidR="00EA7487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EA7487" w:rsidRDefault="00EA7487" w:rsidP="0021202A">
      <w:pPr>
        <w:pStyle w:val="ConsPlusTitle"/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658A">
        <w:rPr>
          <w:rFonts w:ascii="Times New Roman" w:hAnsi="Times New Roman" w:cs="Times New Roman"/>
          <w:b w:val="0"/>
          <w:sz w:val="24"/>
          <w:szCs w:val="24"/>
        </w:rPr>
        <w:t>Подпрограмма</w:t>
      </w:r>
      <w:r w:rsidRPr="000B658A">
        <w:rPr>
          <w:rFonts w:ascii="Times New Roman" w:hAnsi="Times New Roman"/>
          <w:sz w:val="24"/>
          <w:szCs w:val="24"/>
        </w:rPr>
        <w:t>«Развитие и сохранение культуры, библиотечного дела и дополнительного образования детей в сфере культуры на 2014 – 2020 годы»</w:t>
      </w:r>
    </w:p>
    <w:p w:rsidR="00EA7487" w:rsidRDefault="00EA7487" w:rsidP="0021202A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864FB4">
        <w:rPr>
          <w:rFonts w:ascii="Times New Roman" w:hAnsi="Times New Roman"/>
          <w:b w:val="0"/>
          <w:sz w:val="24"/>
          <w:szCs w:val="24"/>
          <w:u w:val="single"/>
        </w:rPr>
        <w:t>Цель: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у</w:t>
      </w:r>
      <w:r w:rsidRPr="00E92542">
        <w:rPr>
          <w:rFonts w:ascii="Times New Roman" w:hAnsi="Times New Roman"/>
          <w:b w:val="0"/>
          <w:sz w:val="24"/>
          <w:szCs w:val="24"/>
        </w:rPr>
        <w:t>довлетворение населения качеством услуг в сфере культуры и искусства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EA7487" w:rsidRPr="00864FB4" w:rsidRDefault="00EA7487" w:rsidP="0021202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64FB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Задачи</w:t>
      </w:r>
    </w:p>
    <w:p w:rsidR="00EA7487" w:rsidRPr="000C1328" w:rsidRDefault="00EA7487" w:rsidP="0021202A">
      <w:pPr>
        <w:pStyle w:val="ConsNormal"/>
        <w:ind w:firstLine="567"/>
        <w:jc w:val="both"/>
        <w:rPr>
          <w:sz w:val="24"/>
          <w:szCs w:val="24"/>
        </w:rPr>
      </w:pPr>
      <w:r w:rsidRPr="000C1328">
        <w:rPr>
          <w:sz w:val="24"/>
          <w:szCs w:val="24"/>
        </w:rPr>
        <w:t>1. Сохранение и развитие культурно-досуговых учреждений.</w:t>
      </w:r>
    </w:p>
    <w:p w:rsidR="00EA7487" w:rsidRPr="000C1328" w:rsidRDefault="00EA7487" w:rsidP="0021202A">
      <w:pPr>
        <w:pStyle w:val="Con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C1328">
        <w:rPr>
          <w:sz w:val="24"/>
          <w:szCs w:val="24"/>
        </w:rPr>
        <w:t>Организация библиотечного обслуживания населения библиотекой</w:t>
      </w:r>
      <w:r>
        <w:rPr>
          <w:sz w:val="24"/>
          <w:szCs w:val="24"/>
        </w:rPr>
        <w:t>, к</w:t>
      </w:r>
      <w:r w:rsidRPr="000C1328">
        <w:rPr>
          <w:sz w:val="24"/>
          <w:szCs w:val="24"/>
        </w:rPr>
        <w:t>омплектование и обеспечение сохранности библиотечного фонда.</w:t>
      </w:r>
    </w:p>
    <w:p w:rsidR="00EA7487" w:rsidRPr="00E52BDF" w:rsidRDefault="00EA7487" w:rsidP="0021202A">
      <w:pPr>
        <w:pStyle w:val="Con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3.Р</w:t>
      </w:r>
      <w:r w:rsidRPr="000C1328">
        <w:rPr>
          <w:sz w:val="24"/>
          <w:szCs w:val="24"/>
        </w:rPr>
        <w:t>азвитие системы дополнительного образования</w:t>
      </w:r>
      <w:r>
        <w:rPr>
          <w:sz w:val="24"/>
          <w:szCs w:val="24"/>
        </w:rPr>
        <w:t xml:space="preserve"> детей</w:t>
      </w:r>
      <w:r w:rsidRPr="000C1328">
        <w:rPr>
          <w:sz w:val="24"/>
          <w:szCs w:val="24"/>
        </w:rPr>
        <w:t xml:space="preserve"> в сфере культуры</w:t>
      </w:r>
      <w:r>
        <w:rPr>
          <w:sz w:val="24"/>
          <w:szCs w:val="24"/>
        </w:rPr>
        <w:t xml:space="preserve"> (музыкальные школы)</w:t>
      </w:r>
      <w:r w:rsidRPr="000C1328">
        <w:rPr>
          <w:sz w:val="24"/>
          <w:szCs w:val="24"/>
        </w:rPr>
        <w:t>.</w:t>
      </w:r>
    </w:p>
    <w:p w:rsidR="00EA7487" w:rsidRPr="00E52BDF" w:rsidRDefault="00EA7487" w:rsidP="0021202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A7487" w:rsidRPr="001D61DF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6"/>
          <w:szCs w:val="26"/>
        </w:rPr>
      </w:pPr>
      <w:r w:rsidRPr="001D61DF">
        <w:rPr>
          <w:b/>
          <w:szCs w:val="28"/>
        </w:rPr>
        <w:t xml:space="preserve">4) </w:t>
      </w:r>
      <w:r w:rsidRPr="001D61DF">
        <w:rPr>
          <w:b/>
          <w:sz w:val="26"/>
          <w:szCs w:val="26"/>
        </w:rPr>
        <w:t xml:space="preserve">Краткое описание этапов и сроков реализации муниципальной программы </w:t>
      </w:r>
    </w:p>
    <w:p w:rsidR="00EA7487" w:rsidRDefault="00EA7487" w:rsidP="0021202A">
      <w:pPr>
        <w:keepNext/>
        <w:spacing w:line="240" w:lineRule="auto"/>
        <w:ind w:firstLine="567"/>
        <w:outlineLvl w:val="1"/>
        <w:rPr>
          <w:szCs w:val="28"/>
        </w:rPr>
      </w:pPr>
    </w:p>
    <w:p w:rsidR="00EA7487" w:rsidRPr="00E1529F" w:rsidRDefault="00EA7487" w:rsidP="0021202A">
      <w:pPr>
        <w:keepNext/>
        <w:spacing w:line="240" w:lineRule="auto"/>
        <w:ind w:firstLine="567"/>
        <w:outlineLvl w:val="1"/>
        <w:rPr>
          <w:b/>
          <w:sz w:val="24"/>
          <w:szCs w:val="24"/>
        </w:rPr>
      </w:pPr>
      <w:r w:rsidRPr="00E1529F">
        <w:rPr>
          <w:color w:val="000000"/>
          <w:sz w:val="24"/>
          <w:szCs w:val="24"/>
        </w:rPr>
        <w:t xml:space="preserve">Реализация Программы предусматривает использование всех средств и методов воздействия: нормативно-правового регулирования, административных мер, прямых и непрямых методов бюджетной поддержки, механизмов организационной, политической и </w:t>
      </w:r>
      <w:r w:rsidRPr="00E1529F">
        <w:rPr>
          <w:color w:val="000000"/>
          <w:sz w:val="24"/>
          <w:szCs w:val="24"/>
        </w:rPr>
        <w:lastRenderedPageBreak/>
        <w:t>информационной поддержки</w:t>
      </w:r>
      <w:r w:rsidR="00873D21">
        <w:rPr>
          <w:color w:val="000000"/>
          <w:sz w:val="24"/>
          <w:szCs w:val="24"/>
        </w:rPr>
        <w:t xml:space="preserve">. Реализация муниципальной программы осуществляется в соответствии с планом </w:t>
      </w:r>
      <w:proofErr w:type="gramStart"/>
      <w:r w:rsidR="00873D21">
        <w:rPr>
          <w:color w:val="000000"/>
          <w:sz w:val="24"/>
          <w:szCs w:val="24"/>
        </w:rPr>
        <w:t>реализации</w:t>
      </w:r>
      <w:proofErr w:type="gramEnd"/>
      <w:r w:rsidR="00873D21">
        <w:rPr>
          <w:color w:val="000000"/>
          <w:sz w:val="24"/>
          <w:szCs w:val="24"/>
        </w:rPr>
        <w:t xml:space="preserve"> разработанным на очередной финансовый год.</w:t>
      </w:r>
    </w:p>
    <w:p w:rsidR="00EA7487" w:rsidRDefault="00EA7487" w:rsidP="0021202A">
      <w:pPr>
        <w:keepNext/>
        <w:spacing w:line="240" w:lineRule="auto"/>
        <w:ind w:firstLine="567"/>
        <w:outlineLvl w:val="1"/>
        <w:rPr>
          <w:sz w:val="24"/>
          <w:szCs w:val="24"/>
        </w:rPr>
      </w:pPr>
      <w:r w:rsidRPr="002716F0">
        <w:rPr>
          <w:sz w:val="24"/>
          <w:szCs w:val="24"/>
        </w:rPr>
        <w:t>Сроки реализации Программы охватывают период 2014 – 2020 годов без выделения этапов.</w:t>
      </w:r>
    </w:p>
    <w:p w:rsidR="00EA7487" w:rsidRDefault="00EA7487" w:rsidP="0021202A">
      <w:pPr>
        <w:spacing w:line="240" w:lineRule="auto"/>
        <w:ind w:firstLine="567"/>
        <w:rPr>
          <w:szCs w:val="28"/>
        </w:rPr>
      </w:pPr>
      <w:r w:rsidRPr="002716F0">
        <w:rPr>
          <w:bCs/>
          <w:iCs/>
          <w:sz w:val="24"/>
          <w:szCs w:val="24"/>
        </w:rPr>
        <w:t>Результатом реализации Программы является со</w:t>
      </w:r>
      <w:r>
        <w:rPr>
          <w:bCs/>
          <w:iCs/>
          <w:sz w:val="24"/>
          <w:szCs w:val="24"/>
        </w:rPr>
        <w:t xml:space="preserve">здание к 2020 году </w:t>
      </w:r>
      <w:r>
        <w:rPr>
          <w:sz w:val="24"/>
          <w:szCs w:val="24"/>
        </w:rPr>
        <w:t>условий для гармоничного развития личности и повышения качества жизни.</w:t>
      </w:r>
    </w:p>
    <w:p w:rsidR="00EA7487" w:rsidRPr="001D61DF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D61DF">
        <w:rPr>
          <w:sz w:val="24"/>
          <w:szCs w:val="24"/>
        </w:rPr>
        <w:t>К ожидаемым конечным результатам выполнения Программы в 2020 году относятся:</w:t>
      </w:r>
    </w:p>
    <w:p w:rsidR="00EA7487" w:rsidRDefault="00EA7487" w:rsidP="00212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удовлетворённость населения качеством дошкольного образования на 44%;</w:t>
      </w:r>
    </w:p>
    <w:p w:rsidR="00EA7487" w:rsidRDefault="00EA7487" w:rsidP="00212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населения качеством общего образования на 21 %;</w:t>
      </w:r>
    </w:p>
    <w:p w:rsidR="00EA7487" w:rsidRDefault="00EA7487" w:rsidP="00212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населения качеством дополнительного образования  на 10  %;</w:t>
      </w:r>
    </w:p>
    <w:p w:rsidR="00EA7487" w:rsidRPr="006121CD" w:rsidRDefault="00EA7487" w:rsidP="00212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населения качеством услуг в сфере  физической культуры и спорта на 7,5 %;</w:t>
      </w:r>
    </w:p>
    <w:p w:rsidR="00EA7487" w:rsidRPr="00205039" w:rsidRDefault="00EA7487" w:rsidP="00212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05039">
        <w:rPr>
          <w:rFonts w:ascii="Times New Roman" w:hAnsi="Times New Roman" w:cs="Times New Roman"/>
          <w:sz w:val="24"/>
          <w:szCs w:val="24"/>
        </w:rPr>
        <w:t>довлетворённость населения качеством услуг в сфере  культуры и искусства</w:t>
      </w:r>
      <w:r>
        <w:rPr>
          <w:rFonts w:ascii="Times New Roman" w:hAnsi="Times New Roman" w:cs="Times New Roman"/>
          <w:sz w:val="24"/>
          <w:szCs w:val="24"/>
        </w:rPr>
        <w:t xml:space="preserve"> на 10</w:t>
      </w:r>
      <w:r w:rsidRPr="00205039">
        <w:rPr>
          <w:rFonts w:ascii="Times New Roman" w:hAnsi="Times New Roman" w:cs="Times New Roman"/>
          <w:sz w:val="24"/>
          <w:szCs w:val="24"/>
        </w:rPr>
        <w:t xml:space="preserve">%.    </w:t>
      </w:r>
    </w:p>
    <w:p w:rsidR="00EA7487" w:rsidRPr="001D61DF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D61DF">
        <w:rPr>
          <w:sz w:val="24"/>
          <w:szCs w:val="24"/>
        </w:rPr>
        <w:t>Эффективность реализации Программы оценивается по целевым индикаторам и целевым показателям задач, характеризующим позитивные изменения в экономике района в целом, в том числе в сфере  образования, культуры и спорта.</w:t>
      </w:r>
    </w:p>
    <w:p w:rsidR="00EA7487" w:rsidRPr="001D61DF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D61DF">
        <w:rPr>
          <w:sz w:val="24"/>
          <w:szCs w:val="24"/>
        </w:rPr>
        <w:t>Сведения об индикаторах цели и показателях задач Программы с формированием плановых значений по годам ее реализации представлены в Приложении 1 к Программе.</w:t>
      </w:r>
    </w:p>
    <w:p w:rsidR="00EA7487" w:rsidRPr="00282C08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EA7487" w:rsidRPr="001D61DF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Cs w:val="28"/>
        </w:rPr>
      </w:pPr>
      <w:r w:rsidRPr="001D61DF">
        <w:rPr>
          <w:b/>
          <w:szCs w:val="28"/>
        </w:rPr>
        <w:t xml:space="preserve">5) </w:t>
      </w:r>
      <w:r w:rsidRPr="001D61DF">
        <w:rPr>
          <w:b/>
          <w:sz w:val="26"/>
          <w:szCs w:val="26"/>
        </w:rPr>
        <w:t xml:space="preserve">Краткое описание ресурсного обеспечения муниципальной программы за счет бюджетных ассигнований по годам реализации муниципальной программы </w:t>
      </w:r>
    </w:p>
    <w:p w:rsidR="00EA7487" w:rsidRPr="00AB5ECA" w:rsidRDefault="00EA7487" w:rsidP="0021202A">
      <w:pPr>
        <w:widowControl w:val="0"/>
        <w:autoSpaceDE w:val="0"/>
        <w:autoSpaceDN w:val="0"/>
        <w:adjustRightInd w:val="0"/>
        <w:spacing w:line="264" w:lineRule="auto"/>
        <w:ind w:firstLine="567"/>
        <w:rPr>
          <w:szCs w:val="28"/>
        </w:rPr>
      </w:pPr>
    </w:p>
    <w:p w:rsidR="00EA7487" w:rsidRPr="00221933" w:rsidRDefault="00EA7487" w:rsidP="0021202A">
      <w:pPr>
        <w:widowControl w:val="0"/>
        <w:autoSpaceDE w:val="0"/>
        <w:autoSpaceDN w:val="0"/>
        <w:adjustRightInd w:val="0"/>
        <w:spacing w:line="264" w:lineRule="auto"/>
        <w:ind w:firstLine="567"/>
        <w:rPr>
          <w:sz w:val="24"/>
          <w:szCs w:val="24"/>
        </w:rPr>
      </w:pPr>
      <w:r w:rsidRPr="00221933">
        <w:rPr>
          <w:sz w:val="24"/>
          <w:szCs w:val="24"/>
        </w:rPr>
        <w:t>Механизм реализации программы включает меры, направленные на выполнение в полном объеме программных мероприятий, порядок корректировки объемов финансирования и сроков реализации.</w:t>
      </w:r>
    </w:p>
    <w:p w:rsidR="00EA7487" w:rsidRDefault="00EA7487" w:rsidP="0021202A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2716F0">
        <w:rPr>
          <w:sz w:val="24"/>
          <w:szCs w:val="24"/>
        </w:rPr>
        <w:t>Финансовое обеспечение реализации Программы</w:t>
      </w:r>
      <w:r>
        <w:rPr>
          <w:sz w:val="24"/>
          <w:szCs w:val="24"/>
        </w:rPr>
        <w:t xml:space="preserve"> в 2014-2020 годах планируется </w:t>
      </w:r>
      <w:r w:rsidRPr="002716F0">
        <w:rPr>
          <w:sz w:val="24"/>
          <w:szCs w:val="24"/>
        </w:rPr>
        <w:t>осуществлят</w:t>
      </w:r>
      <w:r>
        <w:rPr>
          <w:sz w:val="24"/>
          <w:szCs w:val="24"/>
        </w:rPr>
        <w:t>ь</w:t>
      </w:r>
      <w:r w:rsidRPr="002716F0">
        <w:rPr>
          <w:sz w:val="24"/>
          <w:szCs w:val="24"/>
        </w:rPr>
        <w:t xml:space="preserve"> за счет бюджетных ассигнований районного бюджета в пределах предусмотренных лимитов финансирования, а также средств </w:t>
      </w:r>
      <w:r>
        <w:rPr>
          <w:sz w:val="24"/>
          <w:szCs w:val="24"/>
        </w:rPr>
        <w:t xml:space="preserve"> федерального и областного бюджетов.</w:t>
      </w:r>
    </w:p>
    <w:p w:rsidR="00EA7487" w:rsidRDefault="00EA7487" w:rsidP="00FF18D5">
      <w:pPr>
        <w:spacing w:line="240" w:lineRule="auto"/>
        <w:ind w:firstLine="0"/>
        <w:rPr>
          <w:sz w:val="24"/>
          <w:szCs w:val="24"/>
        </w:rPr>
      </w:pPr>
      <w:r w:rsidRPr="00B537AE">
        <w:rPr>
          <w:sz w:val="24"/>
          <w:szCs w:val="24"/>
        </w:rPr>
        <w:t>Прогнозный объем финансового обеспечения Программы</w:t>
      </w:r>
      <w:r w:rsidR="00A65330">
        <w:rPr>
          <w:sz w:val="24"/>
          <w:szCs w:val="24"/>
        </w:rPr>
        <w:t xml:space="preserve"> составляет </w:t>
      </w:r>
      <w:r w:rsidR="00A65330" w:rsidRPr="000F6757">
        <w:rPr>
          <w:b/>
          <w:sz w:val="22"/>
          <w:szCs w:val="22"/>
        </w:rPr>
        <w:t>2090052,9</w:t>
      </w:r>
      <w:r w:rsidR="00A65330">
        <w:rPr>
          <w:b/>
          <w:sz w:val="22"/>
          <w:szCs w:val="22"/>
        </w:rPr>
        <w:t xml:space="preserve"> тыс. рублей.</w:t>
      </w:r>
      <w:r w:rsidR="00873D21">
        <w:rPr>
          <w:b/>
          <w:sz w:val="22"/>
          <w:szCs w:val="22"/>
        </w:rPr>
        <w:t xml:space="preserve"> </w:t>
      </w:r>
      <w:r w:rsidR="00A65330" w:rsidRPr="00A65330">
        <w:rPr>
          <w:sz w:val="22"/>
          <w:szCs w:val="22"/>
        </w:rPr>
        <w:t>Из них</w:t>
      </w:r>
      <w:r>
        <w:rPr>
          <w:sz w:val="24"/>
          <w:szCs w:val="24"/>
        </w:rPr>
        <w:t>:</w:t>
      </w:r>
    </w:p>
    <w:p w:rsidR="00EA7487" w:rsidRDefault="00EA7487" w:rsidP="00873D21">
      <w:pPr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B537AE">
        <w:rPr>
          <w:sz w:val="24"/>
          <w:szCs w:val="24"/>
        </w:rPr>
        <w:t xml:space="preserve">за счет средств </w:t>
      </w:r>
      <w:r>
        <w:rPr>
          <w:sz w:val="24"/>
          <w:szCs w:val="24"/>
        </w:rPr>
        <w:t xml:space="preserve">муниципального </w:t>
      </w:r>
      <w:r w:rsidRPr="00B537AE">
        <w:rPr>
          <w:sz w:val="24"/>
          <w:szCs w:val="24"/>
        </w:rPr>
        <w:t xml:space="preserve"> бюджета </w:t>
      </w:r>
      <w:r w:rsidRPr="00FF18D5">
        <w:rPr>
          <w:sz w:val="24"/>
          <w:szCs w:val="24"/>
        </w:rPr>
        <w:t xml:space="preserve">составит  </w:t>
      </w:r>
      <w:r w:rsidRPr="00FF18D5">
        <w:rPr>
          <w:b/>
          <w:sz w:val="24"/>
          <w:szCs w:val="24"/>
        </w:rPr>
        <w:t>836989,</w:t>
      </w:r>
      <w:r>
        <w:rPr>
          <w:b/>
          <w:sz w:val="24"/>
          <w:szCs w:val="24"/>
        </w:rPr>
        <w:t>9</w:t>
      </w:r>
      <w:r w:rsidRPr="00FF18D5">
        <w:rPr>
          <w:b/>
          <w:sz w:val="24"/>
          <w:szCs w:val="24"/>
        </w:rPr>
        <w:t>тыс. рублей</w:t>
      </w:r>
      <w:r w:rsidRPr="00FF18D5">
        <w:rPr>
          <w:sz w:val="24"/>
          <w:szCs w:val="24"/>
        </w:rPr>
        <w:t>, в том числе:</w:t>
      </w:r>
    </w:p>
    <w:p w:rsidR="00EA7487" w:rsidRDefault="00EA7487" w:rsidP="00C06511">
      <w:pPr>
        <w:pStyle w:val="af1"/>
        <w:numPr>
          <w:ilvl w:val="0"/>
          <w:numId w:val="25"/>
        </w:numPr>
        <w:spacing w:line="240" w:lineRule="auto"/>
        <w:ind w:left="426"/>
        <w:rPr>
          <w:sz w:val="24"/>
        </w:rPr>
      </w:pPr>
      <w:r>
        <w:rPr>
          <w:sz w:val="24"/>
          <w:szCs w:val="24"/>
        </w:rPr>
        <w:t xml:space="preserve">Подпрограмма </w:t>
      </w:r>
      <w:r w:rsidRPr="00C06511">
        <w:rPr>
          <w:sz w:val="24"/>
          <w:szCs w:val="24"/>
        </w:rPr>
        <w:t>«</w:t>
      </w:r>
      <w:r w:rsidRPr="00C06511">
        <w:rPr>
          <w:sz w:val="24"/>
        </w:rPr>
        <w:t>Развитие системы  образования в Лебедянском муниципальном районе на 2014-2020 годы»</w:t>
      </w:r>
      <w:r>
        <w:rPr>
          <w:b/>
          <w:sz w:val="24"/>
        </w:rPr>
        <w:t xml:space="preserve"> - 637449,7 тыс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уб.</w:t>
      </w:r>
    </w:p>
    <w:p w:rsidR="00EA7487" w:rsidRDefault="00EA7487" w:rsidP="00C06511">
      <w:pPr>
        <w:pStyle w:val="af1"/>
        <w:numPr>
          <w:ilvl w:val="0"/>
          <w:numId w:val="25"/>
        </w:numPr>
        <w:shd w:val="clear" w:color="auto" w:fill="FFFFFF"/>
        <w:spacing w:line="240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b/>
          <w:sz w:val="24"/>
          <w:szCs w:val="24"/>
        </w:rPr>
        <w:t>«</w:t>
      </w:r>
      <w:r w:rsidRPr="00C06511">
        <w:rPr>
          <w:sz w:val="24"/>
          <w:szCs w:val="24"/>
        </w:rPr>
        <w:t>Духовно-нравственное и физическое развитие жителей Лебедянского района  на 2014 – 2020 годы»</w:t>
      </w:r>
      <w:r w:rsidRPr="00C06511">
        <w:rPr>
          <w:b/>
          <w:sz w:val="24"/>
          <w:szCs w:val="24"/>
        </w:rPr>
        <w:t>– 6840 тыс.руб.</w:t>
      </w:r>
    </w:p>
    <w:p w:rsidR="00EA7487" w:rsidRDefault="00EA7487" w:rsidP="00C06511">
      <w:pPr>
        <w:pStyle w:val="ConsPlusTitle"/>
        <w:widowControl/>
        <w:numPr>
          <w:ilvl w:val="0"/>
          <w:numId w:val="2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Pr="00C06511">
        <w:rPr>
          <w:rFonts w:ascii="Times New Roman" w:hAnsi="Times New Roman"/>
          <w:b w:val="0"/>
          <w:sz w:val="24"/>
          <w:szCs w:val="24"/>
        </w:rPr>
        <w:t>«Развитие и сохранение культуры, библиотечного дела и дополнительного образования детей в сфере культуры на 2014 – 2020 годы»</w:t>
      </w:r>
      <w:r>
        <w:rPr>
          <w:rFonts w:ascii="Times New Roman" w:hAnsi="Times New Roman"/>
          <w:sz w:val="24"/>
          <w:szCs w:val="24"/>
        </w:rPr>
        <w:t xml:space="preserve"> - 192700,2 тыс. руб.</w:t>
      </w:r>
    </w:p>
    <w:p w:rsidR="00337005" w:rsidRDefault="00337005" w:rsidP="00873D21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Обобщенная информация о ресурсном обеспечении муниципальной программы за счет средств районного бюджета представлена в приложении 2 Программы.</w:t>
      </w:r>
    </w:p>
    <w:p w:rsidR="00873D21" w:rsidRPr="0082697F" w:rsidRDefault="00873D21" w:rsidP="00873D21">
      <w:pPr>
        <w:spacing w:line="240" w:lineRule="auto"/>
        <w:ind w:firstLine="567"/>
        <w:rPr>
          <w:sz w:val="24"/>
          <w:szCs w:val="24"/>
        </w:rPr>
      </w:pPr>
      <w:r w:rsidRPr="0082697F">
        <w:rPr>
          <w:sz w:val="24"/>
          <w:szCs w:val="24"/>
        </w:rPr>
        <w:t>Объемы финансирования ежегодно уточняются при формировании бюджет</w:t>
      </w:r>
      <w:r>
        <w:rPr>
          <w:sz w:val="24"/>
          <w:szCs w:val="24"/>
        </w:rPr>
        <w:t>ов</w:t>
      </w:r>
      <w:r w:rsidRPr="0082697F">
        <w:rPr>
          <w:sz w:val="24"/>
          <w:szCs w:val="24"/>
        </w:rPr>
        <w:t xml:space="preserve"> на очередной финансовый год и плановый период.</w:t>
      </w:r>
    </w:p>
    <w:p w:rsidR="00EA7487" w:rsidRDefault="00EA7487" w:rsidP="00C06511">
      <w:pPr>
        <w:pStyle w:val="ConsPlusTitle"/>
        <w:widowControl/>
        <w:ind w:left="426"/>
        <w:jc w:val="both"/>
        <w:rPr>
          <w:rFonts w:ascii="Times New Roman" w:hAnsi="Times New Roman"/>
          <w:sz w:val="24"/>
          <w:szCs w:val="24"/>
        </w:rPr>
      </w:pPr>
    </w:p>
    <w:p w:rsidR="00EA7487" w:rsidRDefault="00EA7487" w:rsidP="00337005">
      <w:pPr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B537AE">
        <w:rPr>
          <w:sz w:val="24"/>
          <w:szCs w:val="24"/>
        </w:rPr>
        <w:t xml:space="preserve">за счет средств </w:t>
      </w:r>
      <w:r>
        <w:rPr>
          <w:sz w:val="24"/>
          <w:szCs w:val="24"/>
        </w:rPr>
        <w:t xml:space="preserve">областного </w:t>
      </w:r>
      <w:r w:rsidRPr="00B537AE">
        <w:rPr>
          <w:sz w:val="24"/>
          <w:szCs w:val="24"/>
        </w:rPr>
        <w:t xml:space="preserve">бюджета </w:t>
      </w:r>
      <w:r w:rsidRPr="00FF18D5">
        <w:rPr>
          <w:sz w:val="24"/>
          <w:szCs w:val="24"/>
        </w:rPr>
        <w:t xml:space="preserve">составит  </w:t>
      </w:r>
      <w:r>
        <w:rPr>
          <w:b/>
          <w:sz w:val="24"/>
          <w:szCs w:val="24"/>
        </w:rPr>
        <w:t>1253063</w:t>
      </w:r>
      <w:r w:rsidRPr="00FF18D5">
        <w:rPr>
          <w:b/>
          <w:sz w:val="24"/>
          <w:szCs w:val="24"/>
        </w:rPr>
        <w:t xml:space="preserve"> тыс. рублей</w:t>
      </w:r>
      <w:r w:rsidRPr="00FF18D5">
        <w:rPr>
          <w:sz w:val="24"/>
          <w:szCs w:val="24"/>
        </w:rPr>
        <w:t>, в том числе:</w:t>
      </w:r>
    </w:p>
    <w:p w:rsidR="00EA7487" w:rsidRDefault="00EA7487" w:rsidP="00C06511">
      <w:pPr>
        <w:pStyle w:val="af1"/>
        <w:numPr>
          <w:ilvl w:val="0"/>
          <w:numId w:val="27"/>
        </w:numPr>
        <w:spacing w:line="240" w:lineRule="auto"/>
        <w:ind w:left="426"/>
        <w:rPr>
          <w:sz w:val="24"/>
        </w:rPr>
      </w:pPr>
      <w:r>
        <w:rPr>
          <w:sz w:val="24"/>
          <w:szCs w:val="24"/>
        </w:rPr>
        <w:lastRenderedPageBreak/>
        <w:t xml:space="preserve">Подпрограмма </w:t>
      </w:r>
      <w:r w:rsidRPr="00C06511">
        <w:rPr>
          <w:sz w:val="24"/>
          <w:szCs w:val="24"/>
        </w:rPr>
        <w:t>«</w:t>
      </w:r>
      <w:r w:rsidRPr="00C06511">
        <w:rPr>
          <w:sz w:val="24"/>
        </w:rPr>
        <w:t>Развитие системы  образования в Лебедянском муниципальном районе на 2014-2020 годы»</w:t>
      </w:r>
      <w:r>
        <w:rPr>
          <w:b/>
          <w:sz w:val="24"/>
        </w:rPr>
        <w:t xml:space="preserve"> - 1224930 тыс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уб.</w:t>
      </w:r>
    </w:p>
    <w:p w:rsidR="00EA7487" w:rsidRDefault="00EA7487" w:rsidP="00C06511">
      <w:pPr>
        <w:pStyle w:val="af1"/>
        <w:numPr>
          <w:ilvl w:val="0"/>
          <w:numId w:val="27"/>
        </w:numPr>
        <w:shd w:val="clear" w:color="auto" w:fill="FFFFFF"/>
        <w:spacing w:line="240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b/>
          <w:sz w:val="24"/>
          <w:szCs w:val="24"/>
        </w:rPr>
        <w:t>«</w:t>
      </w:r>
      <w:r w:rsidRPr="00C06511">
        <w:rPr>
          <w:sz w:val="24"/>
          <w:szCs w:val="24"/>
        </w:rPr>
        <w:t>Духовно-нравственное и физическое развитие жителей Лебедянского района  на 2014 – 2020 годы»</w:t>
      </w:r>
      <w:r w:rsidRPr="00C06511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1218</w:t>
      </w:r>
      <w:r w:rsidRPr="00C06511">
        <w:rPr>
          <w:b/>
          <w:sz w:val="24"/>
          <w:szCs w:val="24"/>
        </w:rPr>
        <w:t>тыс.руб.</w:t>
      </w:r>
    </w:p>
    <w:p w:rsidR="00EA7487" w:rsidRDefault="00EA7487" w:rsidP="00C06511">
      <w:pPr>
        <w:pStyle w:val="ConsPlusTitle"/>
        <w:widowControl/>
        <w:numPr>
          <w:ilvl w:val="0"/>
          <w:numId w:val="2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Pr="00C06511">
        <w:rPr>
          <w:rFonts w:ascii="Times New Roman" w:hAnsi="Times New Roman"/>
          <w:b w:val="0"/>
          <w:sz w:val="24"/>
          <w:szCs w:val="24"/>
        </w:rPr>
        <w:t>«Развитие и сохранение культуры, библиотечного дела и дополнительного образования детей в сфере культуры на 2014 – 2020 годы»</w:t>
      </w:r>
      <w:r>
        <w:rPr>
          <w:rFonts w:ascii="Times New Roman" w:hAnsi="Times New Roman"/>
          <w:sz w:val="24"/>
          <w:szCs w:val="24"/>
        </w:rPr>
        <w:t xml:space="preserve"> - 26915 тыс. руб.</w:t>
      </w:r>
    </w:p>
    <w:p w:rsidR="00337005" w:rsidRDefault="00337005" w:rsidP="0033700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Прогнозная  оценка расходов по источникам ресурсного обеспечения на реализацию муниципальной программы представлена  в приложении 3 Программы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</w:p>
    <w:p w:rsidR="00EA7487" w:rsidRPr="00843AF3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6"/>
          <w:szCs w:val="26"/>
        </w:rPr>
      </w:pPr>
      <w:r>
        <w:rPr>
          <w:szCs w:val="28"/>
        </w:rPr>
        <w:t xml:space="preserve"> 6) </w:t>
      </w:r>
      <w:r w:rsidRPr="00843AF3">
        <w:rPr>
          <w:b/>
          <w:sz w:val="26"/>
          <w:szCs w:val="26"/>
        </w:rPr>
        <w:t xml:space="preserve">Описание мер муниципального регулирования и обоснование необходимости их применения для достижения целевых индикаторов и показателей задач муниципальной программы </w:t>
      </w:r>
    </w:p>
    <w:p w:rsidR="00EA7487" w:rsidRDefault="00EA7487" w:rsidP="0021202A">
      <w:pPr>
        <w:suppressAutoHyphens/>
        <w:spacing w:line="240" w:lineRule="auto"/>
        <w:ind w:firstLine="567"/>
        <w:rPr>
          <w:bCs/>
          <w:sz w:val="24"/>
          <w:szCs w:val="24"/>
        </w:rPr>
      </w:pPr>
    </w:p>
    <w:p w:rsidR="00EA7487" w:rsidRDefault="00EA7487" w:rsidP="0021202A">
      <w:pPr>
        <w:suppressAutoHyphens/>
        <w:spacing w:line="240" w:lineRule="auto"/>
        <w:ind w:firstLine="567"/>
        <w:rPr>
          <w:bCs/>
          <w:sz w:val="24"/>
          <w:szCs w:val="24"/>
        </w:rPr>
      </w:pPr>
      <w:r w:rsidRPr="00221933">
        <w:rPr>
          <w:bCs/>
          <w:sz w:val="24"/>
          <w:szCs w:val="24"/>
        </w:rPr>
        <w:t>Достижение поставленных задач предлагается осуществить программно-целевым методом, который обеспечит комплексное решение проблем за счет мобилизации необходимых финансовых и организационных ресурсов.</w:t>
      </w:r>
    </w:p>
    <w:p w:rsidR="00EA7487" w:rsidRDefault="00EA7487" w:rsidP="0021202A">
      <w:pPr>
        <w:suppressAutoHyphens/>
        <w:spacing w:line="240" w:lineRule="auto"/>
        <w:ind w:firstLine="567"/>
        <w:rPr>
          <w:bCs/>
          <w:sz w:val="24"/>
          <w:szCs w:val="24"/>
        </w:rPr>
      </w:pPr>
      <w:r w:rsidRPr="009052E1">
        <w:rPr>
          <w:sz w:val="24"/>
          <w:szCs w:val="24"/>
        </w:rPr>
        <w:t>За период реализации Программы будут заложены основы для дальнейшей реализации стратегических направлений развития экономики и социальной сферы муниципального образования Лебедянский муниципальный район.</w:t>
      </w:r>
    </w:p>
    <w:p w:rsidR="00EA7487" w:rsidRDefault="00EA7487" w:rsidP="0021202A">
      <w:pPr>
        <w:suppressAutoHyphens/>
        <w:spacing w:line="240" w:lineRule="auto"/>
        <w:ind w:firstLine="567"/>
        <w:rPr>
          <w:bCs/>
          <w:sz w:val="24"/>
          <w:szCs w:val="24"/>
        </w:rPr>
      </w:pPr>
      <w:r w:rsidRPr="009052E1">
        <w:rPr>
          <w:sz w:val="24"/>
          <w:szCs w:val="24"/>
        </w:rPr>
        <w:t>Осуществление предусмотренных в Программе мероприятий позволит создать необходимые условия для устойчивого социально-экономического развития муниципального образования</w:t>
      </w:r>
      <w:r>
        <w:rPr>
          <w:sz w:val="24"/>
          <w:szCs w:val="24"/>
        </w:rPr>
        <w:t xml:space="preserve"> Лебедянский муниципальный райо</w:t>
      </w:r>
      <w:r w:rsidRPr="009052E1">
        <w:rPr>
          <w:sz w:val="24"/>
          <w:szCs w:val="24"/>
        </w:rPr>
        <w:t xml:space="preserve">на уровне, обеспечивающем реализацию и достижение параметров </w:t>
      </w:r>
      <w:r w:rsidRPr="00E75D53">
        <w:rPr>
          <w:rStyle w:val="af"/>
          <w:color w:val="000000"/>
          <w:sz w:val="24"/>
          <w:szCs w:val="24"/>
          <w:u w:val="none"/>
        </w:rPr>
        <w:t xml:space="preserve">Стратегии </w:t>
      </w:r>
      <w:r w:rsidRPr="009052E1">
        <w:rPr>
          <w:sz w:val="24"/>
          <w:szCs w:val="24"/>
        </w:rPr>
        <w:t>социально-экономического развития муниципального образования Лебедянский муниципальный район на период до 2020 года.</w:t>
      </w:r>
    </w:p>
    <w:p w:rsidR="00EA7487" w:rsidRPr="00E52BDF" w:rsidRDefault="00EA7487" w:rsidP="0021202A">
      <w:pPr>
        <w:suppressAutoHyphens/>
        <w:spacing w:line="240" w:lineRule="auto"/>
        <w:ind w:firstLine="567"/>
        <w:rPr>
          <w:bCs/>
          <w:sz w:val="24"/>
          <w:szCs w:val="24"/>
        </w:rPr>
      </w:pPr>
      <w:r w:rsidRPr="006D16AA">
        <w:rPr>
          <w:sz w:val="24"/>
          <w:szCs w:val="24"/>
        </w:rPr>
        <w:t>Общие принципы управления реализацией данной программы:</w:t>
      </w:r>
    </w:p>
    <w:p w:rsidR="00EA7487" w:rsidRPr="006D16AA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6D16AA">
        <w:rPr>
          <w:sz w:val="24"/>
          <w:szCs w:val="24"/>
        </w:rPr>
        <w:t>- открытость (начиная с процедуры обсуждения проекта);</w:t>
      </w:r>
    </w:p>
    <w:p w:rsidR="00EA7487" w:rsidRPr="006D16AA" w:rsidRDefault="00EA7487" w:rsidP="0021202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6AA">
        <w:rPr>
          <w:sz w:val="24"/>
          <w:szCs w:val="24"/>
        </w:rPr>
        <w:t>единство правовых, методических и информационных оснований управления реализацией программы;</w:t>
      </w:r>
    </w:p>
    <w:p w:rsidR="00EA7487" w:rsidRPr="006D16AA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6D16AA">
        <w:rPr>
          <w:sz w:val="24"/>
          <w:szCs w:val="24"/>
        </w:rPr>
        <w:t>- ориентация на потребителя услуг</w:t>
      </w:r>
      <w:r>
        <w:rPr>
          <w:sz w:val="24"/>
          <w:szCs w:val="24"/>
        </w:rPr>
        <w:t>;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6D16AA">
        <w:rPr>
          <w:sz w:val="24"/>
          <w:szCs w:val="24"/>
        </w:rPr>
        <w:t>- гибкость в корректировке мероприятий программы в связи с изменениями ресурсной базы</w:t>
      </w:r>
      <w:r>
        <w:rPr>
          <w:sz w:val="24"/>
          <w:szCs w:val="24"/>
        </w:rPr>
        <w:t>.</w:t>
      </w:r>
    </w:p>
    <w:p w:rsidR="00EA7487" w:rsidRPr="001145F3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145F3">
        <w:rPr>
          <w:sz w:val="24"/>
          <w:szCs w:val="24"/>
        </w:rPr>
        <w:t>Успех реализации программы зависит от следующих управленческих действий:</w:t>
      </w:r>
    </w:p>
    <w:p w:rsidR="00EA7487" w:rsidRPr="001145F3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145F3">
        <w:rPr>
          <w:sz w:val="24"/>
          <w:szCs w:val="24"/>
        </w:rPr>
        <w:t xml:space="preserve">- оптимизация информационного пространства, способствующая возрастанию меры определенности сведений о процессах и противоречиях реализации Программы; </w:t>
      </w:r>
    </w:p>
    <w:p w:rsidR="00EA7487" w:rsidRPr="001145F3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145F3">
        <w:rPr>
          <w:sz w:val="24"/>
          <w:szCs w:val="24"/>
        </w:rPr>
        <w:t>- адресность информационных потоков, связанных с реализацией Программы;</w:t>
      </w:r>
    </w:p>
    <w:p w:rsidR="00EA7487" w:rsidRPr="001145F3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145F3">
        <w:rPr>
          <w:sz w:val="24"/>
          <w:szCs w:val="24"/>
        </w:rPr>
        <w:t>- использование современных информационных технологий в целях мониторинга и контроля выполнения программы;</w:t>
      </w:r>
    </w:p>
    <w:p w:rsidR="00EA7487" w:rsidRPr="001145F3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145F3">
        <w:rPr>
          <w:sz w:val="24"/>
          <w:szCs w:val="24"/>
        </w:rPr>
        <w:t>- системное отслеживание промежуточных результатов реализации программы с принятием управленческих решений по корректировке;</w:t>
      </w:r>
    </w:p>
    <w:p w:rsidR="00EA7487" w:rsidRPr="001145F3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145F3">
        <w:rPr>
          <w:sz w:val="24"/>
          <w:szCs w:val="24"/>
        </w:rPr>
        <w:t xml:space="preserve">- рациональное и своевременное распределение ответственности и полномочий: </w:t>
      </w:r>
    </w:p>
    <w:p w:rsidR="00EA7487" w:rsidRPr="00E75D53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1145F3">
        <w:rPr>
          <w:sz w:val="24"/>
          <w:szCs w:val="24"/>
        </w:rPr>
        <w:t>- своевременная профилактика рисков, обеспеченная мониторингом реализации программы (соотнесение достигнутых результатов и использованных ресурс</w:t>
      </w:r>
      <w:r>
        <w:rPr>
          <w:sz w:val="24"/>
          <w:szCs w:val="24"/>
        </w:rPr>
        <w:t>ов - проверка на эффективность).</w:t>
      </w:r>
    </w:p>
    <w:p w:rsidR="00EA7487" w:rsidRPr="00765532" w:rsidRDefault="00EA7487" w:rsidP="00765532">
      <w:pPr>
        <w:spacing w:line="240" w:lineRule="auto"/>
        <w:ind w:firstLine="567"/>
        <w:rPr>
          <w:b/>
          <w:sz w:val="26"/>
          <w:szCs w:val="26"/>
        </w:rPr>
      </w:pPr>
    </w:p>
    <w:p w:rsidR="00EA7487" w:rsidRDefault="00337005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A7487" w:rsidRPr="00765532">
        <w:rPr>
          <w:b/>
          <w:sz w:val="26"/>
          <w:szCs w:val="26"/>
        </w:rPr>
        <w:t>) Мониторинг реализации муниципальной программы</w:t>
      </w:r>
      <w:r w:rsidR="00EA7487">
        <w:rPr>
          <w:b/>
          <w:sz w:val="26"/>
          <w:szCs w:val="26"/>
        </w:rPr>
        <w:t>.</w:t>
      </w:r>
    </w:p>
    <w:p w:rsidR="00EA7487" w:rsidRPr="00765532" w:rsidRDefault="00EA7487" w:rsidP="0021202A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6"/>
          <w:szCs w:val="26"/>
        </w:rPr>
      </w:pPr>
    </w:p>
    <w:p w:rsidR="00EA7487" w:rsidRDefault="00EA7487" w:rsidP="0021202A">
      <w:pPr>
        <w:pStyle w:val="1"/>
        <w:spacing w:line="240" w:lineRule="auto"/>
        <w:ind w:firstLine="567"/>
        <w:jc w:val="both"/>
        <w:rPr>
          <w:b w:val="0"/>
          <w:sz w:val="24"/>
          <w:szCs w:val="24"/>
        </w:rPr>
      </w:pPr>
      <w:r w:rsidRPr="00B1637A">
        <w:rPr>
          <w:b w:val="0"/>
          <w:sz w:val="24"/>
          <w:szCs w:val="24"/>
        </w:rPr>
        <w:t xml:space="preserve">Управление реализацией Программы осуществляется в соответствии с </w:t>
      </w:r>
      <w:hyperlink r:id="rId7" w:history="1">
        <w:r w:rsidRPr="00B1637A">
          <w:rPr>
            <w:b w:val="0"/>
            <w:sz w:val="24"/>
            <w:szCs w:val="24"/>
          </w:rPr>
          <w:t>Порядком</w:t>
        </w:r>
      </w:hyperlink>
      <w:r w:rsidRPr="00B1637A">
        <w:rPr>
          <w:b w:val="0"/>
          <w:sz w:val="24"/>
          <w:szCs w:val="24"/>
        </w:rPr>
        <w:t xml:space="preserve"> разработки, реализации и </w:t>
      </w:r>
      <w:r w:rsidR="00337005">
        <w:rPr>
          <w:b w:val="0"/>
          <w:sz w:val="24"/>
          <w:szCs w:val="24"/>
        </w:rPr>
        <w:t xml:space="preserve">проведения </w:t>
      </w:r>
      <w:r w:rsidRPr="00B1637A">
        <w:rPr>
          <w:b w:val="0"/>
          <w:sz w:val="24"/>
          <w:szCs w:val="24"/>
        </w:rPr>
        <w:t xml:space="preserve">оценки эффективности муниципальных программ, </w:t>
      </w:r>
      <w:r w:rsidRPr="00B1637A">
        <w:rPr>
          <w:b w:val="0"/>
          <w:sz w:val="24"/>
          <w:szCs w:val="24"/>
        </w:rPr>
        <w:lastRenderedPageBreak/>
        <w:t>утвержденным</w:t>
      </w:r>
      <w:r>
        <w:rPr>
          <w:b w:val="0"/>
          <w:sz w:val="24"/>
          <w:szCs w:val="24"/>
        </w:rPr>
        <w:t xml:space="preserve"> постановлением </w:t>
      </w:r>
      <w:r w:rsidRPr="00B1637A">
        <w:rPr>
          <w:b w:val="0"/>
          <w:sz w:val="24"/>
          <w:szCs w:val="24"/>
        </w:rPr>
        <w:t>администрации Лебедянскогомуниципального района 09.08. 2013 г. № 1119</w:t>
      </w:r>
      <w:r>
        <w:rPr>
          <w:b w:val="0"/>
          <w:sz w:val="24"/>
          <w:szCs w:val="24"/>
        </w:rPr>
        <w:t>.</w:t>
      </w:r>
    </w:p>
    <w:p w:rsidR="00EA7487" w:rsidRPr="001F307B" w:rsidRDefault="00EA7487" w:rsidP="0021202A">
      <w:pPr>
        <w:pStyle w:val="1"/>
        <w:spacing w:line="240" w:lineRule="auto"/>
        <w:ind w:firstLine="567"/>
        <w:jc w:val="both"/>
        <w:rPr>
          <w:b w:val="0"/>
          <w:sz w:val="24"/>
          <w:szCs w:val="24"/>
        </w:rPr>
      </w:pPr>
      <w:r w:rsidRPr="001F307B">
        <w:rPr>
          <w:b w:val="0"/>
          <w:sz w:val="24"/>
          <w:szCs w:val="24"/>
        </w:rPr>
        <w:t>Реализация Программы осуществляется в соответствии с планом ее реализации, утверждаемым ежегодно с учетом приоритетов Программы.</w:t>
      </w:r>
    </w:p>
    <w:p w:rsidR="00EA7487" w:rsidRPr="002716F0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2716F0">
        <w:rPr>
          <w:sz w:val="24"/>
          <w:szCs w:val="24"/>
        </w:rPr>
        <w:t xml:space="preserve">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запланированного.Объектом мониторинга являются индикаторы (показатели) </w:t>
      </w:r>
      <w:r>
        <w:rPr>
          <w:sz w:val="24"/>
          <w:szCs w:val="24"/>
        </w:rPr>
        <w:t>Программы</w:t>
      </w:r>
      <w:r w:rsidRPr="002716F0">
        <w:rPr>
          <w:sz w:val="24"/>
          <w:szCs w:val="24"/>
        </w:rPr>
        <w:t xml:space="preserve"> (подпрограмм) и основных мероприятий.</w:t>
      </w:r>
    </w:p>
    <w:p w:rsidR="00EA7487" w:rsidRDefault="00EA7487" w:rsidP="0021202A">
      <w:pPr>
        <w:spacing w:line="240" w:lineRule="auto"/>
        <w:ind w:firstLine="567"/>
        <w:rPr>
          <w:sz w:val="24"/>
          <w:szCs w:val="24"/>
        </w:rPr>
      </w:pPr>
      <w:r w:rsidRPr="002716F0">
        <w:rPr>
          <w:sz w:val="24"/>
          <w:szCs w:val="24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</w:t>
      </w:r>
      <w:r>
        <w:rPr>
          <w:sz w:val="24"/>
          <w:szCs w:val="24"/>
        </w:rPr>
        <w:t xml:space="preserve"> Программы</w:t>
      </w:r>
      <w:r w:rsidRPr="002716F0">
        <w:rPr>
          <w:sz w:val="24"/>
          <w:szCs w:val="24"/>
        </w:rPr>
        <w:t xml:space="preserve">, докладов ответственного исполнителя о ходе реализации </w:t>
      </w:r>
      <w:r>
        <w:rPr>
          <w:sz w:val="24"/>
          <w:szCs w:val="24"/>
        </w:rPr>
        <w:t>Программы.</w:t>
      </w:r>
    </w:p>
    <w:p w:rsidR="00EA7487" w:rsidRDefault="00EA7487" w:rsidP="0023078B">
      <w:pPr>
        <w:widowControl w:val="0"/>
        <w:autoSpaceDE w:val="0"/>
        <w:autoSpaceDN w:val="0"/>
        <w:adjustRightInd w:val="0"/>
        <w:spacing w:line="240" w:lineRule="auto"/>
        <w:ind w:firstLine="0"/>
        <w:outlineLvl w:val="1"/>
      </w:pPr>
    </w:p>
    <w:sectPr w:rsidR="00EA7487" w:rsidSect="00222A9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87" w:rsidRDefault="00EA7487" w:rsidP="000C4179">
      <w:pPr>
        <w:spacing w:line="240" w:lineRule="auto"/>
      </w:pPr>
      <w:r>
        <w:separator/>
      </w:r>
    </w:p>
  </w:endnote>
  <w:endnote w:type="continuationSeparator" w:id="1">
    <w:p w:rsidR="00EA7487" w:rsidRDefault="00EA7487" w:rsidP="000C4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87" w:rsidRPr="00867C08" w:rsidRDefault="00A059F2" w:rsidP="00BE7D07">
    <w:pPr>
      <w:pStyle w:val="a3"/>
      <w:jc w:val="center"/>
      <w:rPr>
        <w:sz w:val="28"/>
      </w:rPr>
    </w:pPr>
    <w:r w:rsidRPr="00867C08">
      <w:rPr>
        <w:sz w:val="28"/>
      </w:rPr>
      <w:fldChar w:fldCharType="begin"/>
    </w:r>
    <w:r w:rsidR="00EA7487" w:rsidRPr="00867C08">
      <w:rPr>
        <w:sz w:val="28"/>
      </w:rPr>
      <w:instrText>PAGE   \* MERGEFORMAT</w:instrText>
    </w:r>
    <w:r w:rsidRPr="00867C08">
      <w:rPr>
        <w:sz w:val="28"/>
      </w:rPr>
      <w:fldChar w:fldCharType="separate"/>
    </w:r>
    <w:r w:rsidR="009E0187">
      <w:rPr>
        <w:noProof/>
        <w:sz w:val="28"/>
      </w:rPr>
      <w:t>1</w:t>
    </w:r>
    <w:r w:rsidRPr="00867C08">
      <w:rPr>
        <w:sz w:val="28"/>
      </w:rPr>
      <w:fldChar w:fldCharType="end"/>
    </w:r>
  </w:p>
  <w:p w:rsidR="00EA7487" w:rsidRDefault="00EA7487" w:rsidP="00BE7D07">
    <w:pPr>
      <w:pStyle w:val="a3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87" w:rsidRDefault="00EA7487" w:rsidP="000C4179">
      <w:pPr>
        <w:spacing w:line="240" w:lineRule="auto"/>
      </w:pPr>
      <w:r>
        <w:separator/>
      </w:r>
    </w:p>
  </w:footnote>
  <w:footnote w:type="continuationSeparator" w:id="1">
    <w:p w:rsidR="00EA7487" w:rsidRDefault="00EA7487" w:rsidP="000C41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87" w:rsidRDefault="00A059F2" w:rsidP="00BE7D07">
    <w:pPr>
      <w:pStyle w:val="a5"/>
      <w:framePr w:wrap="around" w:vAnchor="text" w:hAnchor="margin" w:xAlign="center" w:y="1"/>
    </w:pPr>
    <w:r>
      <w:fldChar w:fldCharType="begin"/>
    </w:r>
    <w:r w:rsidR="00DF6FCC">
      <w:instrText xml:space="preserve">PAGE  </w:instrText>
    </w:r>
    <w:r>
      <w:fldChar w:fldCharType="separate"/>
    </w:r>
    <w:r w:rsidR="00EA7487">
      <w:rPr>
        <w:noProof/>
      </w:rPr>
      <w:t>7</w:t>
    </w:r>
    <w:r>
      <w:rPr>
        <w:noProof/>
      </w:rPr>
      <w:fldChar w:fldCharType="end"/>
    </w:r>
  </w:p>
  <w:p w:rsidR="00EA7487" w:rsidRDefault="00EA74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87" w:rsidRPr="00917969" w:rsidRDefault="00EA7487" w:rsidP="00BE7D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87" w:rsidRPr="00B67DE8" w:rsidRDefault="00EA7487" w:rsidP="00BE7D07">
    <w:pPr>
      <w:pStyle w:val="a5"/>
      <w:spacing w:after="0" w:line="240" w:lineRule="auto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1C2"/>
    <w:multiLevelType w:val="hybridMultilevel"/>
    <w:tmpl w:val="3F0C00BC"/>
    <w:lvl w:ilvl="0" w:tplc="93464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5633F"/>
    <w:multiLevelType w:val="hybridMultilevel"/>
    <w:tmpl w:val="C62C264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ECD6F34"/>
    <w:multiLevelType w:val="hybridMultilevel"/>
    <w:tmpl w:val="FA8C57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937B5D"/>
    <w:multiLevelType w:val="hybridMultilevel"/>
    <w:tmpl w:val="9F0283F6"/>
    <w:lvl w:ilvl="0" w:tplc="8AF66600">
      <w:start w:val="1"/>
      <w:numFmt w:val="decimal"/>
      <w:lvlText w:val="%1)"/>
      <w:lvlJc w:val="left"/>
      <w:pPr>
        <w:ind w:left="1485" w:hanging="94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262A37"/>
    <w:multiLevelType w:val="hybridMultilevel"/>
    <w:tmpl w:val="B5F061A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5">
    <w:nsid w:val="1A072BD2"/>
    <w:multiLevelType w:val="hybridMultilevel"/>
    <w:tmpl w:val="0DA608EA"/>
    <w:lvl w:ilvl="0" w:tplc="F3D2627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BB8A1082">
      <w:start w:val="1"/>
      <w:numFmt w:val="decimal"/>
      <w:lvlText w:val="%2)"/>
      <w:lvlJc w:val="left"/>
      <w:pPr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173A07"/>
    <w:multiLevelType w:val="hybridMultilevel"/>
    <w:tmpl w:val="F0B4D638"/>
    <w:lvl w:ilvl="0" w:tplc="AC8C2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C30885"/>
    <w:multiLevelType w:val="hybridMultilevel"/>
    <w:tmpl w:val="A858B8FE"/>
    <w:lvl w:ilvl="0" w:tplc="5D7E46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7E1282"/>
    <w:multiLevelType w:val="hybridMultilevel"/>
    <w:tmpl w:val="822C6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F4D64"/>
    <w:multiLevelType w:val="hybridMultilevel"/>
    <w:tmpl w:val="CB2E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8D6D88"/>
    <w:multiLevelType w:val="hybridMultilevel"/>
    <w:tmpl w:val="024A461A"/>
    <w:lvl w:ilvl="0" w:tplc="936E83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1E00A2C"/>
    <w:multiLevelType w:val="hybridMultilevel"/>
    <w:tmpl w:val="B5F061A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2">
    <w:nsid w:val="33050642"/>
    <w:multiLevelType w:val="hybridMultilevel"/>
    <w:tmpl w:val="A98AA57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7744DF"/>
    <w:multiLevelType w:val="hybridMultilevel"/>
    <w:tmpl w:val="6E0C2606"/>
    <w:lvl w:ilvl="0" w:tplc="BB8A108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17" w:hanging="180"/>
      </w:pPr>
      <w:rPr>
        <w:rFonts w:cs="Times New Roman"/>
      </w:rPr>
    </w:lvl>
  </w:abstractNum>
  <w:abstractNum w:abstractNumId="14">
    <w:nsid w:val="393976FE"/>
    <w:multiLevelType w:val="hybridMultilevel"/>
    <w:tmpl w:val="B07C2690"/>
    <w:lvl w:ilvl="0" w:tplc="B666DEA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ADB190B"/>
    <w:multiLevelType w:val="hybridMultilevel"/>
    <w:tmpl w:val="B702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302AD9"/>
    <w:multiLevelType w:val="hybridMultilevel"/>
    <w:tmpl w:val="F76EFCE0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A46AEC"/>
    <w:multiLevelType w:val="hybridMultilevel"/>
    <w:tmpl w:val="A98AA57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AF22A9"/>
    <w:multiLevelType w:val="hybridMultilevel"/>
    <w:tmpl w:val="F76EFCE0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76512"/>
    <w:multiLevelType w:val="hybridMultilevel"/>
    <w:tmpl w:val="7BB6718A"/>
    <w:lvl w:ilvl="0" w:tplc="1F44B3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4D655C2"/>
    <w:multiLevelType w:val="hybridMultilevel"/>
    <w:tmpl w:val="A98AA57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460D07"/>
    <w:multiLevelType w:val="hybridMultilevel"/>
    <w:tmpl w:val="024A461A"/>
    <w:lvl w:ilvl="0" w:tplc="936E83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58B5664B"/>
    <w:multiLevelType w:val="hybridMultilevel"/>
    <w:tmpl w:val="FE3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20E0B"/>
    <w:multiLevelType w:val="hybridMultilevel"/>
    <w:tmpl w:val="B5F061A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4">
    <w:nsid w:val="5D765488"/>
    <w:multiLevelType w:val="hybridMultilevel"/>
    <w:tmpl w:val="440CEAF4"/>
    <w:lvl w:ilvl="0" w:tplc="93464A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21A3819"/>
    <w:multiLevelType w:val="hybridMultilevel"/>
    <w:tmpl w:val="C6AE81EC"/>
    <w:lvl w:ilvl="0" w:tplc="C5BC59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614236E"/>
    <w:multiLevelType w:val="hybridMultilevel"/>
    <w:tmpl w:val="FE3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2"/>
  </w:num>
  <w:num w:numId="5">
    <w:abstractNumId w:val="23"/>
  </w:num>
  <w:num w:numId="6">
    <w:abstractNumId w:val="17"/>
  </w:num>
  <w:num w:numId="7">
    <w:abstractNumId w:val="16"/>
  </w:num>
  <w:num w:numId="8">
    <w:abstractNumId w:val="13"/>
  </w:num>
  <w:num w:numId="9">
    <w:abstractNumId w:val="1"/>
  </w:num>
  <w:num w:numId="10">
    <w:abstractNumId w:val="20"/>
  </w:num>
  <w:num w:numId="11">
    <w:abstractNumId w:val="18"/>
  </w:num>
  <w:num w:numId="12">
    <w:abstractNumId w:val="14"/>
  </w:num>
  <w:num w:numId="13">
    <w:abstractNumId w:val="10"/>
  </w:num>
  <w:num w:numId="14">
    <w:abstractNumId w:val="6"/>
  </w:num>
  <w:num w:numId="15">
    <w:abstractNumId w:val="15"/>
  </w:num>
  <w:num w:numId="16">
    <w:abstractNumId w:val="19"/>
  </w:num>
  <w:num w:numId="17">
    <w:abstractNumId w:val="9"/>
  </w:num>
  <w:num w:numId="18">
    <w:abstractNumId w:val="21"/>
  </w:num>
  <w:num w:numId="19">
    <w:abstractNumId w:val="8"/>
  </w:num>
  <w:num w:numId="20">
    <w:abstractNumId w:val="3"/>
  </w:num>
  <w:num w:numId="21">
    <w:abstractNumId w:val="7"/>
  </w:num>
  <w:num w:numId="22">
    <w:abstractNumId w:val="22"/>
  </w:num>
  <w:num w:numId="23">
    <w:abstractNumId w:val="2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"/>
  </w:num>
  <w:num w:numId="27">
    <w:abstractNumId w:val="2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880"/>
    <w:rsid w:val="00015004"/>
    <w:rsid w:val="00022416"/>
    <w:rsid w:val="00034545"/>
    <w:rsid w:val="0003469E"/>
    <w:rsid w:val="00045072"/>
    <w:rsid w:val="00072EE7"/>
    <w:rsid w:val="00076C03"/>
    <w:rsid w:val="000848B3"/>
    <w:rsid w:val="000A0AF0"/>
    <w:rsid w:val="000B52AA"/>
    <w:rsid w:val="000B658A"/>
    <w:rsid w:val="000C1328"/>
    <w:rsid w:val="000C1EB4"/>
    <w:rsid w:val="000C4179"/>
    <w:rsid w:val="000D4A42"/>
    <w:rsid w:val="000D5A94"/>
    <w:rsid w:val="000E0DC2"/>
    <w:rsid w:val="000E5C21"/>
    <w:rsid w:val="000E71EE"/>
    <w:rsid w:val="000F6757"/>
    <w:rsid w:val="001145F3"/>
    <w:rsid w:val="001231ED"/>
    <w:rsid w:val="00143D87"/>
    <w:rsid w:val="00151FC7"/>
    <w:rsid w:val="0015385D"/>
    <w:rsid w:val="0015619C"/>
    <w:rsid w:val="00160AA0"/>
    <w:rsid w:val="001631AE"/>
    <w:rsid w:val="0017053B"/>
    <w:rsid w:val="0018275E"/>
    <w:rsid w:val="00195261"/>
    <w:rsid w:val="001954F3"/>
    <w:rsid w:val="001A11DF"/>
    <w:rsid w:val="001A3DCC"/>
    <w:rsid w:val="001A6D89"/>
    <w:rsid w:val="001B19DA"/>
    <w:rsid w:val="001B4BC5"/>
    <w:rsid w:val="001C1B50"/>
    <w:rsid w:val="001C500E"/>
    <w:rsid w:val="001D096A"/>
    <w:rsid w:val="001D61DF"/>
    <w:rsid w:val="001D6CBF"/>
    <w:rsid w:val="001E7CC5"/>
    <w:rsid w:val="001F307B"/>
    <w:rsid w:val="001F7394"/>
    <w:rsid w:val="00201227"/>
    <w:rsid w:val="00205039"/>
    <w:rsid w:val="0021202A"/>
    <w:rsid w:val="00221933"/>
    <w:rsid w:val="00222A9D"/>
    <w:rsid w:val="0023078B"/>
    <w:rsid w:val="002716F0"/>
    <w:rsid w:val="00277BCA"/>
    <w:rsid w:val="00280B25"/>
    <w:rsid w:val="00282C08"/>
    <w:rsid w:val="00297569"/>
    <w:rsid w:val="002A0604"/>
    <w:rsid w:val="002A5E19"/>
    <w:rsid w:val="002B0A4F"/>
    <w:rsid w:val="002B35E1"/>
    <w:rsid w:val="002B57A1"/>
    <w:rsid w:val="002C56A1"/>
    <w:rsid w:val="002D6DC7"/>
    <w:rsid w:val="002D74E3"/>
    <w:rsid w:val="002E13DC"/>
    <w:rsid w:val="002E3119"/>
    <w:rsid w:val="002E361F"/>
    <w:rsid w:val="00300FA4"/>
    <w:rsid w:val="003061EA"/>
    <w:rsid w:val="00337005"/>
    <w:rsid w:val="00343899"/>
    <w:rsid w:val="00352BE9"/>
    <w:rsid w:val="003635B4"/>
    <w:rsid w:val="003737CA"/>
    <w:rsid w:val="00397FCB"/>
    <w:rsid w:val="003A1E6E"/>
    <w:rsid w:val="003A5162"/>
    <w:rsid w:val="003A59A3"/>
    <w:rsid w:val="003B24A2"/>
    <w:rsid w:val="003C0F89"/>
    <w:rsid w:val="003C6768"/>
    <w:rsid w:val="003D54DA"/>
    <w:rsid w:val="003E027C"/>
    <w:rsid w:val="003E1588"/>
    <w:rsid w:val="003E21A1"/>
    <w:rsid w:val="003E4B70"/>
    <w:rsid w:val="003E5429"/>
    <w:rsid w:val="003E76F3"/>
    <w:rsid w:val="00425EB5"/>
    <w:rsid w:val="00427BCB"/>
    <w:rsid w:val="0044143D"/>
    <w:rsid w:val="00445153"/>
    <w:rsid w:val="00445D13"/>
    <w:rsid w:val="004467C2"/>
    <w:rsid w:val="0045044D"/>
    <w:rsid w:val="00475E91"/>
    <w:rsid w:val="004B482A"/>
    <w:rsid w:val="004C0FA7"/>
    <w:rsid w:val="004D1CE4"/>
    <w:rsid w:val="004E4C08"/>
    <w:rsid w:val="004E7F38"/>
    <w:rsid w:val="004F0AF8"/>
    <w:rsid w:val="004F540F"/>
    <w:rsid w:val="00513D00"/>
    <w:rsid w:val="00545FD0"/>
    <w:rsid w:val="00552977"/>
    <w:rsid w:val="0056182F"/>
    <w:rsid w:val="00566FA9"/>
    <w:rsid w:val="00575EFD"/>
    <w:rsid w:val="005911A7"/>
    <w:rsid w:val="0059469C"/>
    <w:rsid w:val="005A40F2"/>
    <w:rsid w:val="005C1657"/>
    <w:rsid w:val="005D090F"/>
    <w:rsid w:val="005D4E51"/>
    <w:rsid w:val="005D620E"/>
    <w:rsid w:val="005D6B6A"/>
    <w:rsid w:val="005E294C"/>
    <w:rsid w:val="005E498E"/>
    <w:rsid w:val="005E7821"/>
    <w:rsid w:val="0060582B"/>
    <w:rsid w:val="006069A8"/>
    <w:rsid w:val="006121CD"/>
    <w:rsid w:val="00614883"/>
    <w:rsid w:val="0062107D"/>
    <w:rsid w:val="00622A81"/>
    <w:rsid w:val="006400BA"/>
    <w:rsid w:val="006403BF"/>
    <w:rsid w:val="00641B48"/>
    <w:rsid w:val="00647782"/>
    <w:rsid w:val="00647F27"/>
    <w:rsid w:val="00651074"/>
    <w:rsid w:val="006517DB"/>
    <w:rsid w:val="0065656E"/>
    <w:rsid w:val="0066174D"/>
    <w:rsid w:val="00663F86"/>
    <w:rsid w:val="00670022"/>
    <w:rsid w:val="00670D70"/>
    <w:rsid w:val="0067177A"/>
    <w:rsid w:val="00681587"/>
    <w:rsid w:val="006D16AA"/>
    <w:rsid w:val="006D2F6D"/>
    <w:rsid w:val="006D514E"/>
    <w:rsid w:val="006F5869"/>
    <w:rsid w:val="00707326"/>
    <w:rsid w:val="00710973"/>
    <w:rsid w:val="007160AD"/>
    <w:rsid w:val="00721681"/>
    <w:rsid w:val="007217A3"/>
    <w:rsid w:val="0072548F"/>
    <w:rsid w:val="007563EC"/>
    <w:rsid w:val="00763361"/>
    <w:rsid w:val="00763C1D"/>
    <w:rsid w:val="00765532"/>
    <w:rsid w:val="00773EFD"/>
    <w:rsid w:val="00776FBB"/>
    <w:rsid w:val="00777280"/>
    <w:rsid w:val="007835FA"/>
    <w:rsid w:val="00797B6E"/>
    <w:rsid w:val="00797DBF"/>
    <w:rsid w:val="007E556A"/>
    <w:rsid w:val="007E7886"/>
    <w:rsid w:val="00807B46"/>
    <w:rsid w:val="0081038E"/>
    <w:rsid w:val="00821D68"/>
    <w:rsid w:val="0082697F"/>
    <w:rsid w:val="00833537"/>
    <w:rsid w:val="00834F78"/>
    <w:rsid w:val="00836C4D"/>
    <w:rsid w:val="00837731"/>
    <w:rsid w:val="00843AF3"/>
    <w:rsid w:val="008530DE"/>
    <w:rsid w:val="00853464"/>
    <w:rsid w:val="00855D50"/>
    <w:rsid w:val="0086165F"/>
    <w:rsid w:val="00864FB4"/>
    <w:rsid w:val="00867C08"/>
    <w:rsid w:val="00873D21"/>
    <w:rsid w:val="008842B9"/>
    <w:rsid w:val="008A568A"/>
    <w:rsid w:val="008A5779"/>
    <w:rsid w:val="008B5192"/>
    <w:rsid w:val="008E17E8"/>
    <w:rsid w:val="009017AF"/>
    <w:rsid w:val="009052E1"/>
    <w:rsid w:val="00916841"/>
    <w:rsid w:val="00917969"/>
    <w:rsid w:val="00922D55"/>
    <w:rsid w:val="00934198"/>
    <w:rsid w:val="00940172"/>
    <w:rsid w:val="009413FF"/>
    <w:rsid w:val="009505AB"/>
    <w:rsid w:val="00952DCB"/>
    <w:rsid w:val="00985594"/>
    <w:rsid w:val="00986CF2"/>
    <w:rsid w:val="009906DF"/>
    <w:rsid w:val="009A0935"/>
    <w:rsid w:val="009B7CC9"/>
    <w:rsid w:val="009C18D5"/>
    <w:rsid w:val="009C7397"/>
    <w:rsid w:val="009D3920"/>
    <w:rsid w:val="009D395E"/>
    <w:rsid w:val="009D678C"/>
    <w:rsid w:val="009D72D6"/>
    <w:rsid w:val="009E0187"/>
    <w:rsid w:val="009E3467"/>
    <w:rsid w:val="009E4EE8"/>
    <w:rsid w:val="009E7223"/>
    <w:rsid w:val="009F1C40"/>
    <w:rsid w:val="009F3C78"/>
    <w:rsid w:val="009F3F28"/>
    <w:rsid w:val="009F5CD5"/>
    <w:rsid w:val="009F6D00"/>
    <w:rsid w:val="00A00BD6"/>
    <w:rsid w:val="00A059F2"/>
    <w:rsid w:val="00A24E6E"/>
    <w:rsid w:val="00A41C2E"/>
    <w:rsid w:val="00A53DAE"/>
    <w:rsid w:val="00A65330"/>
    <w:rsid w:val="00A66C80"/>
    <w:rsid w:val="00A70854"/>
    <w:rsid w:val="00A84D74"/>
    <w:rsid w:val="00AA0190"/>
    <w:rsid w:val="00AA2176"/>
    <w:rsid w:val="00AB5ECA"/>
    <w:rsid w:val="00AB6C8E"/>
    <w:rsid w:val="00B035DC"/>
    <w:rsid w:val="00B03C17"/>
    <w:rsid w:val="00B15894"/>
    <w:rsid w:val="00B1637A"/>
    <w:rsid w:val="00B30A71"/>
    <w:rsid w:val="00B37084"/>
    <w:rsid w:val="00B40AF2"/>
    <w:rsid w:val="00B466D5"/>
    <w:rsid w:val="00B537AE"/>
    <w:rsid w:val="00B53BEB"/>
    <w:rsid w:val="00B64B63"/>
    <w:rsid w:val="00B67DE8"/>
    <w:rsid w:val="00B745EB"/>
    <w:rsid w:val="00B81A51"/>
    <w:rsid w:val="00B81CED"/>
    <w:rsid w:val="00B85DB7"/>
    <w:rsid w:val="00B93F8D"/>
    <w:rsid w:val="00BC1F4B"/>
    <w:rsid w:val="00BE7D07"/>
    <w:rsid w:val="00C06511"/>
    <w:rsid w:val="00C13429"/>
    <w:rsid w:val="00C22FA2"/>
    <w:rsid w:val="00C23FDA"/>
    <w:rsid w:val="00C30ED5"/>
    <w:rsid w:val="00C60B3A"/>
    <w:rsid w:val="00C615EE"/>
    <w:rsid w:val="00C62C59"/>
    <w:rsid w:val="00C779EF"/>
    <w:rsid w:val="00C81320"/>
    <w:rsid w:val="00C869F3"/>
    <w:rsid w:val="00C91FFF"/>
    <w:rsid w:val="00C961C5"/>
    <w:rsid w:val="00C96C08"/>
    <w:rsid w:val="00CB5040"/>
    <w:rsid w:val="00CC7E99"/>
    <w:rsid w:val="00CF18FC"/>
    <w:rsid w:val="00D200EA"/>
    <w:rsid w:val="00D25580"/>
    <w:rsid w:val="00D2662D"/>
    <w:rsid w:val="00D34143"/>
    <w:rsid w:val="00D347D0"/>
    <w:rsid w:val="00D4184E"/>
    <w:rsid w:val="00D55E35"/>
    <w:rsid w:val="00D62877"/>
    <w:rsid w:val="00D73BD1"/>
    <w:rsid w:val="00D7518E"/>
    <w:rsid w:val="00D81D54"/>
    <w:rsid w:val="00D82880"/>
    <w:rsid w:val="00DA3456"/>
    <w:rsid w:val="00DC51F4"/>
    <w:rsid w:val="00DC6546"/>
    <w:rsid w:val="00DD529E"/>
    <w:rsid w:val="00DF6FCC"/>
    <w:rsid w:val="00E01546"/>
    <w:rsid w:val="00E04E15"/>
    <w:rsid w:val="00E07299"/>
    <w:rsid w:val="00E107C1"/>
    <w:rsid w:val="00E1529F"/>
    <w:rsid w:val="00E216C3"/>
    <w:rsid w:val="00E2223C"/>
    <w:rsid w:val="00E44272"/>
    <w:rsid w:val="00E465DF"/>
    <w:rsid w:val="00E52BDF"/>
    <w:rsid w:val="00E5682F"/>
    <w:rsid w:val="00E62E42"/>
    <w:rsid w:val="00E75926"/>
    <w:rsid w:val="00E75D53"/>
    <w:rsid w:val="00E761BE"/>
    <w:rsid w:val="00E92542"/>
    <w:rsid w:val="00E9413F"/>
    <w:rsid w:val="00E96026"/>
    <w:rsid w:val="00E971D7"/>
    <w:rsid w:val="00EA7487"/>
    <w:rsid w:val="00EB3A89"/>
    <w:rsid w:val="00EB5439"/>
    <w:rsid w:val="00ED48A6"/>
    <w:rsid w:val="00EE279E"/>
    <w:rsid w:val="00EE329A"/>
    <w:rsid w:val="00EF0639"/>
    <w:rsid w:val="00F04727"/>
    <w:rsid w:val="00F13235"/>
    <w:rsid w:val="00F163C8"/>
    <w:rsid w:val="00F167B2"/>
    <w:rsid w:val="00F27B02"/>
    <w:rsid w:val="00F34826"/>
    <w:rsid w:val="00F5411D"/>
    <w:rsid w:val="00F55184"/>
    <w:rsid w:val="00F71520"/>
    <w:rsid w:val="00F77491"/>
    <w:rsid w:val="00F8123D"/>
    <w:rsid w:val="00F82532"/>
    <w:rsid w:val="00F834D2"/>
    <w:rsid w:val="00F92CEB"/>
    <w:rsid w:val="00F95D45"/>
    <w:rsid w:val="00F95E58"/>
    <w:rsid w:val="00FA2FBE"/>
    <w:rsid w:val="00FB62EF"/>
    <w:rsid w:val="00FC5C00"/>
    <w:rsid w:val="00FD31B6"/>
    <w:rsid w:val="00FE2ACE"/>
    <w:rsid w:val="00FF18D5"/>
    <w:rsid w:val="00FF3D1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6511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link w:val="10"/>
    <w:uiPriority w:val="99"/>
    <w:qFormat/>
    <w:rsid w:val="000C4179"/>
    <w:pPr>
      <w:spacing w:line="240" w:lineRule="atLeast"/>
      <w:ind w:firstLine="0"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9"/>
    <w:qFormat/>
    <w:rsid w:val="000C4179"/>
    <w:pPr>
      <w:spacing w:line="240" w:lineRule="atLeast"/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link w:val="30"/>
    <w:uiPriority w:val="99"/>
    <w:qFormat/>
    <w:rsid w:val="000C4179"/>
    <w:pPr>
      <w:spacing w:line="240" w:lineRule="atLeast"/>
      <w:ind w:firstLine="0"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uiPriority w:val="99"/>
    <w:qFormat/>
    <w:rsid w:val="000C417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417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4179"/>
    <w:rPr>
      <w:rFonts w:ascii="Times New Roman" w:hAnsi="Times New Roman" w:cs="Times New Roman"/>
      <w:b/>
      <w:caps/>
      <w:spacing w:val="6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417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C4179"/>
    <w:rPr>
      <w:rFonts w:ascii="Calibri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0C4179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C4179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C4179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4179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0C4179"/>
    <w:rPr>
      <w:rFonts w:cs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0C4179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8">
    <w:name w:val="подпись"/>
    <w:basedOn w:val="a"/>
    <w:uiPriority w:val="99"/>
    <w:rsid w:val="000C4179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9">
    <w:name w:val="Body Text"/>
    <w:basedOn w:val="a"/>
    <w:link w:val="aa"/>
    <w:uiPriority w:val="99"/>
    <w:rsid w:val="000C41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C41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0C4179"/>
    <w:pPr>
      <w:widowControl w:val="0"/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 CYR" w:hAnsi="Times New Roman CYR"/>
      <w:sz w:val="24"/>
    </w:rPr>
  </w:style>
  <w:style w:type="paragraph" w:styleId="31">
    <w:name w:val="Body Text Indent 3"/>
    <w:basedOn w:val="a"/>
    <w:link w:val="32"/>
    <w:uiPriority w:val="99"/>
    <w:rsid w:val="000C41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C41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uiPriority w:val="99"/>
    <w:rsid w:val="000C4179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table" w:styleId="ac">
    <w:name w:val="Table Grid"/>
    <w:basedOn w:val="a1"/>
    <w:uiPriority w:val="99"/>
    <w:rsid w:val="000C4179"/>
    <w:pPr>
      <w:spacing w:line="480" w:lineRule="atLeast"/>
      <w:ind w:firstLine="851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C4179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C4179"/>
    <w:rPr>
      <w:rFonts w:ascii="Tahoma" w:hAnsi="Tahoma" w:cs="Times New Roman"/>
      <w:sz w:val="16"/>
      <w:szCs w:val="16"/>
    </w:rPr>
  </w:style>
  <w:style w:type="paragraph" w:customStyle="1" w:styleId="11">
    <w:name w:val="Знак1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GB" w:eastAsia="en-US"/>
    </w:rPr>
  </w:style>
  <w:style w:type="character" w:styleId="af">
    <w:name w:val="Hyperlink"/>
    <w:basedOn w:val="a0"/>
    <w:uiPriority w:val="99"/>
    <w:rsid w:val="000C4179"/>
    <w:rPr>
      <w:rFonts w:cs="Times New Roman"/>
      <w:color w:val="0000FF"/>
      <w:u w:val="single"/>
    </w:rPr>
  </w:style>
  <w:style w:type="paragraph" w:customStyle="1" w:styleId="af0">
    <w:name w:val="адрес"/>
    <w:basedOn w:val="a"/>
    <w:uiPriority w:val="99"/>
    <w:rsid w:val="000C4179"/>
    <w:pPr>
      <w:spacing w:line="240" w:lineRule="atLeast"/>
      <w:ind w:left="5103" w:firstLine="0"/>
      <w:jc w:val="left"/>
    </w:pPr>
  </w:style>
  <w:style w:type="paragraph" w:customStyle="1" w:styleId="2114">
    <w:name w:val="Знак2 Знак Знак1 Знак1 Знак Знак Знак Знак Знак Знак Знак Знак Знак Знак Знак Знак4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C4179"/>
    <w:pPr>
      <w:ind w:left="720"/>
      <w:contextualSpacing/>
    </w:pPr>
  </w:style>
  <w:style w:type="paragraph" w:customStyle="1" w:styleId="2113">
    <w:name w:val="Знак2 Знак Знак1 Знак1 Знак Знак Знак Знак Знак Знак Знак Знак Знак Знак Знак Знак3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112">
    <w:name w:val="Знак2 Знак Знак1 Знак1 Знак Знак Знак Знак Знак Знак Знак Знак Знак Знак Знак Знак2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115">
    <w:name w:val="Знак2 Знак Знак1 Знак1 Знак Знак Знак Знак Знак Знак Знак Знак Знак Знак Знак Знак5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f1">
    <w:name w:val="List Paragraph"/>
    <w:basedOn w:val="a"/>
    <w:uiPriority w:val="99"/>
    <w:qFormat/>
    <w:rsid w:val="000C4179"/>
    <w:pPr>
      <w:ind w:left="708"/>
    </w:pPr>
  </w:style>
  <w:style w:type="paragraph" w:customStyle="1" w:styleId="ListParagraph1">
    <w:name w:val="List Paragraph1"/>
    <w:basedOn w:val="a"/>
    <w:uiPriority w:val="99"/>
    <w:rsid w:val="000C417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0C417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Знак Знак Знак1 Знак Знак Знак Знак Знак Знак Знак"/>
    <w:basedOn w:val="a"/>
    <w:autoRedefine/>
    <w:uiPriority w:val="99"/>
    <w:rsid w:val="000C4179"/>
    <w:pPr>
      <w:spacing w:after="160" w:line="240" w:lineRule="exact"/>
      <w:ind w:firstLine="0"/>
      <w:jc w:val="left"/>
    </w:pPr>
    <w:rPr>
      <w:rFonts w:eastAsia="SimSun"/>
      <w:b/>
      <w:szCs w:val="24"/>
      <w:lang w:val="en-US" w:eastAsia="en-US"/>
    </w:rPr>
  </w:style>
  <w:style w:type="paragraph" w:styleId="af2">
    <w:name w:val="Body Text Indent"/>
    <w:basedOn w:val="a"/>
    <w:link w:val="af3"/>
    <w:uiPriority w:val="99"/>
    <w:rsid w:val="000C4179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C417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C41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rsid w:val="000C4179"/>
    <w:rPr>
      <w:sz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0C4179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0C4179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rsid w:val="000C4179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C4179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rsid w:val="000C4179"/>
    <w:rPr>
      <w:rFonts w:cs="Times New Roman"/>
      <w:vertAlign w:val="superscript"/>
    </w:rPr>
  </w:style>
  <w:style w:type="paragraph" w:styleId="afa">
    <w:name w:val="Normal (Web)"/>
    <w:basedOn w:val="a"/>
    <w:uiPriority w:val="99"/>
    <w:rsid w:val="007835F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2A81"/>
    <w:rPr>
      <w:rFonts w:cs="Times New Roman"/>
    </w:rPr>
  </w:style>
  <w:style w:type="paragraph" w:customStyle="1" w:styleId="ConsPlusTitle">
    <w:name w:val="ConsPlusTitle"/>
    <w:uiPriority w:val="99"/>
    <w:rsid w:val="004414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C61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0A0AF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66C8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66C8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9413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022416"/>
    <w:rPr>
      <w:rFonts w:ascii="Arial" w:eastAsia="Times New Roman" w:hAnsi="Arial"/>
      <w:b/>
      <w:szCs w:val="20"/>
    </w:rPr>
  </w:style>
  <w:style w:type="paragraph" w:customStyle="1" w:styleId="afc">
    <w:name w:val="Абзац"/>
    <w:basedOn w:val="33"/>
    <w:uiPriority w:val="99"/>
    <w:rsid w:val="00F8123D"/>
    <w:pPr>
      <w:spacing w:after="0" w:line="340" w:lineRule="exact"/>
      <w:ind w:firstLine="567"/>
    </w:pPr>
    <w:rPr>
      <w:sz w:val="26"/>
      <w:szCs w:val="20"/>
    </w:rPr>
  </w:style>
  <w:style w:type="character" w:customStyle="1" w:styleId="highlight">
    <w:name w:val="highlight"/>
    <w:uiPriority w:val="99"/>
    <w:rsid w:val="00B745EB"/>
  </w:style>
  <w:style w:type="paragraph" w:styleId="afd">
    <w:name w:val="Title"/>
    <w:basedOn w:val="a"/>
    <w:link w:val="afe"/>
    <w:uiPriority w:val="99"/>
    <w:qFormat/>
    <w:rsid w:val="00E07299"/>
    <w:pPr>
      <w:spacing w:line="240" w:lineRule="auto"/>
      <w:ind w:firstLine="0"/>
      <w:jc w:val="center"/>
    </w:pPr>
    <w:rPr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E07299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6B8498B70F55B02107782FF9636E271FC2496CB902FBC0BC80FFDBD58AF8A09E59C8270140F21A1371DEr5Z4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13</Pages>
  <Words>3486</Words>
  <Characters>26588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200</cp:revision>
  <cp:lastPrinted>2013-11-06T09:19:00Z</cp:lastPrinted>
  <dcterms:created xsi:type="dcterms:W3CDTF">2013-09-04T16:00:00Z</dcterms:created>
  <dcterms:modified xsi:type="dcterms:W3CDTF">2013-11-06T09:20:00Z</dcterms:modified>
</cp:coreProperties>
</file>